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27995" w14:textId="77777777" w:rsidR="004407C4" w:rsidRDefault="004407C4" w:rsidP="004407C4">
      <w:pPr>
        <w:rPr>
          <w:lang w:val="en-UG"/>
        </w:rPr>
      </w:pPr>
    </w:p>
    <w:tbl>
      <w:tblPr>
        <w:tblW w:w="5000" w:type="pct"/>
        <w:jc w:val="center"/>
        <w:tblCellMar>
          <w:left w:w="0" w:type="dxa"/>
          <w:right w:w="0" w:type="dxa"/>
        </w:tblCellMar>
        <w:tblLook w:val="04A0" w:firstRow="1" w:lastRow="0" w:firstColumn="1" w:lastColumn="0" w:noHBand="0" w:noVBand="1"/>
      </w:tblPr>
      <w:tblGrid>
        <w:gridCol w:w="9026"/>
      </w:tblGrid>
      <w:tr w:rsidR="004407C4" w14:paraId="45B2BFFD" w14:textId="77777777" w:rsidTr="004407C4">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26"/>
            </w:tblGrid>
            <w:tr w:rsidR="004407C4" w14:paraId="22F934E3" w14:textId="77777777">
              <w:trPr>
                <w:jc w:val="center"/>
              </w:trPr>
              <w:tc>
                <w:tcPr>
                  <w:tcW w:w="0" w:type="auto"/>
                  <w:shd w:val="clear" w:color="auto" w:fill="FDE6E6"/>
                  <w:hideMark/>
                </w:tcPr>
                <w:tbl>
                  <w:tblPr>
                    <w:tblW w:w="9000" w:type="dxa"/>
                    <w:jc w:val="center"/>
                    <w:tblCellMar>
                      <w:left w:w="0" w:type="dxa"/>
                      <w:right w:w="0" w:type="dxa"/>
                    </w:tblCellMar>
                    <w:tblLook w:val="04A0" w:firstRow="1" w:lastRow="0" w:firstColumn="1" w:lastColumn="0" w:noHBand="0" w:noVBand="1"/>
                  </w:tblPr>
                  <w:tblGrid>
                    <w:gridCol w:w="9000"/>
                  </w:tblGrid>
                  <w:tr w:rsidR="004407C4" w14:paraId="39D91E6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4407C4" w14:paraId="73F36A02"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4407C4" w14:paraId="157DD37F"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4407C4" w14:paraId="3AE0CB8A" w14:textId="77777777">
                                      <w:trPr>
                                        <w:jc w:val="center"/>
                                      </w:trPr>
                                      <w:tc>
                                        <w:tcPr>
                                          <w:tcW w:w="0" w:type="auto"/>
                                          <w:hideMark/>
                                        </w:tcPr>
                                        <w:p w14:paraId="48EF1FAC" w14:textId="77777777" w:rsidR="004407C4" w:rsidRDefault="004407C4">
                                          <w:pPr>
                                            <w:rPr>
                                              <w:lang w:val="en-UG"/>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4407C4" w14:paraId="59FC9EEE" w14:textId="77777777">
                                            <w:tc>
                                              <w:tcPr>
                                                <w:tcW w:w="0" w:type="auto"/>
                                                <w:tcMar>
                                                  <w:top w:w="135" w:type="dxa"/>
                                                  <w:left w:w="270" w:type="dxa"/>
                                                  <w:bottom w:w="135" w:type="dxa"/>
                                                  <w:right w:w="270" w:type="dxa"/>
                                                </w:tcMar>
                                                <w:vAlign w:val="center"/>
                                                <w:hideMark/>
                                              </w:tcPr>
                                              <w:tbl>
                                                <w:tblPr>
                                                  <w:tblW w:w="5000" w:type="pct"/>
                                                  <w:shd w:val="clear" w:color="auto" w:fill="FC2424"/>
                                                  <w:tblCellMar>
                                                    <w:left w:w="0" w:type="dxa"/>
                                                    <w:right w:w="0" w:type="dxa"/>
                                                  </w:tblCellMar>
                                                  <w:tblLook w:val="04A0" w:firstRow="1" w:lastRow="0" w:firstColumn="1" w:lastColumn="0" w:noHBand="0" w:noVBand="1"/>
                                                </w:tblPr>
                                                <w:tblGrid>
                                                  <w:gridCol w:w="8454"/>
                                                </w:tblGrid>
                                                <w:tr w:rsidR="004407C4" w14:paraId="2155E668" w14:textId="77777777">
                                                  <w:tc>
                                                    <w:tcPr>
                                                      <w:tcW w:w="0" w:type="auto"/>
                                                      <w:shd w:val="clear" w:color="auto" w:fill="FC2424"/>
                                                      <w:tcMar>
                                                        <w:top w:w="270" w:type="dxa"/>
                                                        <w:left w:w="270" w:type="dxa"/>
                                                        <w:bottom w:w="270" w:type="dxa"/>
                                                        <w:right w:w="270" w:type="dxa"/>
                                                      </w:tcMar>
                                                      <w:hideMark/>
                                                    </w:tcPr>
                                                    <w:p w14:paraId="189EDB75" w14:textId="77777777" w:rsidR="004407C4" w:rsidRDefault="004407C4">
                                                      <w:pPr>
                                                        <w:spacing w:line="360" w:lineRule="auto"/>
                                                        <w:jc w:val="center"/>
                                                        <w:rPr>
                                                          <w:rFonts w:ascii="Helvetica" w:hAnsi="Helvetica" w:cs="Helvetica"/>
                                                          <w:color w:val="F2F2F2"/>
                                                          <w:sz w:val="21"/>
                                                          <w:szCs w:val="21"/>
                                                        </w:rPr>
                                                      </w:pPr>
                                                      <w:r>
                                                        <w:rPr>
                                                          <w:rStyle w:val="Strong"/>
                                                          <w:rFonts w:ascii="Georgia" w:hAnsi="Georgia"/>
                                                          <w:color w:val="F2F2F2"/>
                                                          <w:sz w:val="27"/>
                                                          <w:szCs w:val="27"/>
                                                        </w:rPr>
                                                        <w:t xml:space="preserve">The ActionAid International Uganda Weekly 13th May -19th </w:t>
                                                      </w:r>
                                                      <w:proofErr w:type="gramStart"/>
                                                      <w:r>
                                                        <w:rPr>
                                                          <w:rStyle w:val="Strong"/>
                                                          <w:rFonts w:ascii="Georgia" w:hAnsi="Georgia"/>
                                                          <w:color w:val="F2F2F2"/>
                                                          <w:sz w:val="27"/>
                                                          <w:szCs w:val="27"/>
                                                        </w:rPr>
                                                        <w:t>May,</w:t>
                                                      </w:r>
                                                      <w:proofErr w:type="gramEnd"/>
                                                      <w:r>
                                                        <w:rPr>
                                                          <w:rStyle w:val="Strong"/>
                                                          <w:rFonts w:ascii="Georgia" w:hAnsi="Georgia"/>
                                                          <w:color w:val="F2F2F2"/>
                                                          <w:sz w:val="27"/>
                                                          <w:szCs w:val="27"/>
                                                        </w:rPr>
                                                        <w:t xml:space="preserve"> 2019</w:t>
                                                      </w:r>
                                                      <w:r>
                                                        <w:rPr>
                                                          <w:rFonts w:ascii="Helvetica" w:hAnsi="Helvetica" w:cs="Helvetica"/>
                                                          <w:color w:val="F2F2F2"/>
                                                          <w:sz w:val="21"/>
                                                          <w:szCs w:val="21"/>
                                                        </w:rPr>
                                                        <w:t xml:space="preserve"> </w:t>
                                                      </w:r>
                                                    </w:p>
                                                  </w:tc>
                                                </w:tr>
                                              </w:tbl>
                                              <w:p w14:paraId="7774E185" w14:textId="77777777" w:rsidR="004407C4" w:rsidRDefault="004407C4">
                                                <w:pPr>
                                                  <w:rPr>
                                                    <w:rFonts w:ascii="Times New Roman" w:eastAsia="Times New Roman" w:hAnsi="Times New Roman" w:cs="Times New Roman"/>
                                                    <w:sz w:val="20"/>
                                                    <w:szCs w:val="20"/>
                                                  </w:rPr>
                                                </w:pPr>
                                              </w:p>
                                            </w:tc>
                                          </w:tr>
                                        </w:tbl>
                                        <w:p w14:paraId="4B69F4CA" w14:textId="77777777" w:rsidR="004407C4" w:rsidRDefault="004407C4">
                                          <w:pPr>
                                            <w:rPr>
                                              <w:rFonts w:ascii="Times New Roman" w:eastAsia="Times New Roman" w:hAnsi="Times New Roman" w:cs="Times New Roman"/>
                                              <w:sz w:val="20"/>
                                              <w:szCs w:val="20"/>
                                            </w:rPr>
                                          </w:pPr>
                                        </w:p>
                                      </w:tc>
                                    </w:tr>
                                  </w:tbl>
                                  <w:p w14:paraId="5CED4506" w14:textId="77777777" w:rsidR="004407C4" w:rsidRDefault="004407C4">
                                    <w:pPr>
                                      <w:jc w:val="center"/>
                                      <w:rPr>
                                        <w:rFonts w:ascii="Times New Roman" w:eastAsia="Times New Roman" w:hAnsi="Times New Roman" w:cs="Times New Roman"/>
                                        <w:sz w:val="20"/>
                                        <w:szCs w:val="20"/>
                                      </w:rPr>
                                    </w:pPr>
                                  </w:p>
                                </w:tc>
                              </w:tr>
                            </w:tbl>
                            <w:p w14:paraId="17275A39"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448587DA"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4407C4" w14:paraId="043E0FFA" w14:textId="77777777">
                                      <w:trPr>
                                        <w:jc w:val="center"/>
                                      </w:trPr>
                                      <w:tc>
                                        <w:tcPr>
                                          <w:tcW w:w="0" w:type="auto"/>
                                          <w:hideMark/>
                                        </w:tcPr>
                                        <w:p w14:paraId="5BBD0131" w14:textId="77777777" w:rsidR="004407C4" w:rsidRDefault="004407C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4407C4" w14:paraId="703646D4" w14:textId="77777777">
                                            <w:tc>
                                              <w:tcPr>
                                                <w:tcW w:w="0" w:type="auto"/>
                                                <w:tcMar>
                                                  <w:top w:w="135" w:type="dxa"/>
                                                  <w:left w:w="270" w:type="dxa"/>
                                                  <w:bottom w:w="135" w:type="dxa"/>
                                                  <w:right w:w="270" w:type="dxa"/>
                                                </w:tcMar>
                                                <w:vAlign w:val="center"/>
                                                <w:hideMark/>
                                              </w:tcPr>
                                              <w:tbl>
                                                <w:tblPr>
                                                  <w:tblW w:w="5000" w:type="pct"/>
                                                  <w:shd w:val="clear" w:color="auto" w:fill="000000"/>
                                                  <w:tblCellMar>
                                                    <w:left w:w="0" w:type="dxa"/>
                                                    <w:right w:w="0" w:type="dxa"/>
                                                  </w:tblCellMar>
                                                  <w:tblLook w:val="04A0" w:firstRow="1" w:lastRow="0" w:firstColumn="1" w:lastColumn="0" w:noHBand="0" w:noVBand="1"/>
                                                </w:tblPr>
                                                <w:tblGrid>
                                                  <w:gridCol w:w="8454"/>
                                                </w:tblGrid>
                                                <w:tr w:rsidR="004407C4" w14:paraId="4100B9F5" w14:textId="77777777">
                                                  <w:tc>
                                                    <w:tcPr>
                                                      <w:tcW w:w="0" w:type="auto"/>
                                                      <w:shd w:val="clear" w:color="auto" w:fill="000000"/>
                                                      <w:tcMar>
                                                        <w:top w:w="270" w:type="dxa"/>
                                                        <w:left w:w="270" w:type="dxa"/>
                                                        <w:bottom w:w="270" w:type="dxa"/>
                                                        <w:right w:w="270" w:type="dxa"/>
                                                      </w:tcMar>
                                                      <w:hideMark/>
                                                    </w:tcPr>
                                                    <w:p w14:paraId="7CE38F63" w14:textId="77777777" w:rsidR="004407C4" w:rsidRDefault="004407C4">
                                                      <w:pPr>
                                                        <w:spacing w:line="360" w:lineRule="auto"/>
                                                        <w:jc w:val="both"/>
                                                        <w:rPr>
                                                          <w:rFonts w:ascii="Helvetica" w:hAnsi="Helvetica" w:cs="Helvetica"/>
                                                          <w:color w:val="F2F2F2"/>
                                                          <w:sz w:val="21"/>
                                                          <w:szCs w:val="21"/>
                                                        </w:rPr>
                                                      </w:pPr>
                                                      <w:r>
                                                        <w:rPr>
                                                          <w:rStyle w:val="Strong"/>
                                                          <w:rFonts w:ascii="Comic Sans MS" w:hAnsi="Comic Sans MS"/>
                                                          <w:color w:val="F2F2F2"/>
                                                          <w:sz w:val="24"/>
                                                          <w:szCs w:val="24"/>
                                                        </w:rPr>
                                                        <w:t>Dear Reader,</w:t>
                                                      </w:r>
                                                      <w:r>
                                                        <w:rPr>
                                                          <w:rFonts w:ascii="Comic Sans MS" w:hAnsi="Comic Sans MS"/>
                                                          <w:color w:val="F2F2F2"/>
                                                          <w:sz w:val="24"/>
                                                          <w:szCs w:val="24"/>
                                                        </w:rPr>
                                                        <w:br/>
                                                        <w:t xml:space="preserve">The Global Campaign is still alive regarding women's decent labour, unpaid care work and engendered public service delivery inline with the International Labour Day commemoration. Have you signed up for the campaign? If not, please do so </w:t>
                                                      </w:r>
                                                      <w:hyperlink r:id="rId5" w:tgtFrame="_blank" w:history="1">
                                                        <w:r>
                                                          <w:rPr>
                                                            <w:rStyle w:val="Hyperlink"/>
                                                            <w:rFonts w:ascii="Comic Sans MS" w:hAnsi="Comic Sans MS"/>
                                                            <w:color w:val="FFFFFF"/>
                                                            <w:sz w:val="24"/>
                                                            <w:szCs w:val="24"/>
                                                          </w:rPr>
                                                          <w:t>here</w:t>
                                                        </w:r>
                                                      </w:hyperlink>
                                                      <w:r>
                                                        <w:rPr>
                                                          <w:rFonts w:ascii="Comic Sans MS" w:hAnsi="Comic Sans MS"/>
                                                          <w:color w:val="FFFFFF"/>
                                                          <w:sz w:val="24"/>
                                                          <w:szCs w:val="24"/>
                                                        </w:rPr>
                                                        <w:t>!</w:t>
                                                      </w:r>
                                                      <w:r>
                                                        <w:rPr>
                                                          <w:rFonts w:ascii="Comic Sans MS" w:hAnsi="Comic Sans MS"/>
                                                          <w:color w:val="F2F2F2"/>
                                                          <w:sz w:val="24"/>
                                                          <w:szCs w:val="24"/>
                                                        </w:rPr>
                                                        <w:br/>
                                                        <w:t xml:space="preserve">It is also time to keep yourself </w:t>
                                                      </w:r>
                                                      <w:proofErr w:type="spellStart"/>
                                                      <w:r>
                                                        <w:rPr>
                                                          <w:rFonts w:ascii="Comic Sans MS" w:hAnsi="Comic Sans MS"/>
                                                          <w:color w:val="F2F2F2"/>
                                                          <w:sz w:val="24"/>
                                                          <w:szCs w:val="24"/>
                                                        </w:rPr>
                                                        <w:t>abraced</w:t>
                                                      </w:r>
                                                      <w:proofErr w:type="spellEnd"/>
                                                      <w:r>
                                                        <w:rPr>
                                                          <w:rFonts w:ascii="Comic Sans MS" w:hAnsi="Comic Sans MS"/>
                                                          <w:color w:val="F2F2F2"/>
                                                          <w:sz w:val="24"/>
                                                          <w:szCs w:val="24"/>
                                                        </w:rPr>
                                                        <w:t xml:space="preserve"> about our Safeguarding Policy that is against abuse and as well supports the ongoing ILO Global campaign on safe workplaces. Read about it and other developments within AAIU here. Enjoy!</w:t>
                                                      </w:r>
                                                    </w:p>
                                                  </w:tc>
                                                </w:tr>
                                              </w:tbl>
                                              <w:p w14:paraId="53EAC28C" w14:textId="77777777" w:rsidR="004407C4" w:rsidRDefault="004407C4">
                                                <w:pPr>
                                                  <w:rPr>
                                                    <w:rFonts w:ascii="Times New Roman" w:eastAsia="Times New Roman" w:hAnsi="Times New Roman" w:cs="Times New Roman"/>
                                                    <w:sz w:val="20"/>
                                                    <w:szCs w:val="20"/>
                                                  </w:rPr>
                                                </w:pPr>
                                              </w:p>
                                            </w:tc>
                                          </w:tr>
                                        </w:tbl>
                                        <w:p w14:paraId="6D482847" w14:textId="77777777" w:rsidR="004407C4" w:rsidRDefault="004407C4">
                                          <w:pPr>
                                            <w:rPr>
                                              <w:rFonts w:ascii="Times New Roman" w:eastAsia="Times New Roman" w:hAnsi="Times New Roman" w:cs="Times New Roman"/>
                                              <w:sz w:val="20"/>
                                              <w:szCs w:val="20"/>
                                            </w:rPr>
                                          </w:pPr>
                                        </w:p>
                                      </w:tc>
                                    </w:tr>
                                  </w:tbl>
                                  <w:p w14:paraId="5BF797C0" w14:textId="77777777" w:rsidR="004407C4" w:rsidRDefault="004407C4">
                                    <w:pPr>
                                      <w:jc w:val="center"/>
                                      <w:rPr>
                                        <w:rFonts w:ascii="Times New Roman" w:eastAsia="Times New Roman" w:hAnsi="Times New Roman" w:cs="Times New Roman"/>
                                        <w:sz w:val="20"/>
                                        <w:szCs w:val="20"/>
                                      </w:rPr>
                                    </w:pPr>
                                  </w:p>
                                </w:tc>
                              </w:tr>
                            </w:tbl>
                            <w:p w14:paraId="51B98DA3"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6E2EDBBF"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4407C4" w14:paraId="652627AE" w14:textId="77777777">
                                      <w:trPr>
                                        <w:jc w:val="center"/>
                                      </w:trPr>
                                      <w:tc>
                                        <w:tcPr>
                                          <w:tcW w:w="0" w:type="auto"/>
                                          <w:hideMark/>
                                        </w:tcPr>
                                        <w:p w14:paraId="567B7F14" w14:textId="77777777" w:rsidR="004407C4" w:rsidRDefault="004407C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4407C4" w14:paraId="6E428C54" w14:textId="77777777">
                                            <w:tc>
                                              <w:tcPr>
                                                <w:tcW w:w="0" w:type="auto"/>
                                                <w:tcMar>
                                                  <w:top w:w="135" w:type="dxa"/>
                                                  <w:left w:w="270" w:type="dxa"/>
                                                  <w:bottom w:w="135" w:type="dxa"/>
                                                  <w:right w:w="270" w:type="dxa"/>
                                                </w:tcMar>
                                                <w:vAlign w:val="center"/>
                                                <w:hideMark/>
                                              </w:tcPr>
                                              <w:tbl>
                                                <w:tblPr>
                                                  <w:tblW w:w="5000" w:type="pct"/>
                                                  <w:shd w:val="clear" w:color="auto" w:fill="FC2424"/>
                                                  <w:tblCellMar>
                                                    <w:left w:w="0" w:type="dxa"/>
                                                    <w:right w:w="0" w:type="dxa"/>
                                                  </w:tblCellMar>
                                                  <w:tblLook w:val="04A0" w:firstRow="1" w:lastRow="0" w:firstColumn="1" w:lastColumn="0" w:noHBand="0" w:noVBand="1"/>
                                                </w:tblPr>
                                                <w:tblGrid>
                                                  <w:gridCol w:w="8454"/>
                                                </w:tblGrid>
                                                <w:tr w:rsidR="004407C4" w14:paraId="21350D4A" w14:textId="77777777">
                                                  <w:tc>
                                                    <w:tcPr>
                                                      <w:tcW w:w="0" w:type="auto"/>
                                                      <w:shd w:val="clear" w:color="auto" w:fill="FC2424"/>
                                                      <w:tcMar>
                                                        <w:top w:w="270" w:type="dxa"/>
                                                        <w:left w:w="270" w:type="dxa"/>
                                                        <w:bottom w:w="270" w:type="dxa"/>
                                                        <w:right w:w="270" w:type="dxa"/>
                                                      </w:tcMar>
                                                      <w:hideMark/>
                                                    </w:tcPr>
                                                    <w:p w14:paraId="5AC70C70" w14:textId="77777777" w:rsidR="004407C4" w:rsidRDefault="004407C4">
                                                      <w:pPr>
                                                        <w:spacing w:before="150" w:after="150" w:line="360" w:lineRule="auto"/>
                                                        <w:jc w:val="center"/>
                                                        <w:rPr>
                                                          <w:rFonts w:ascii="Helvetica" w:hAnsi="Helvetica" w:cs="Helvetica"/>
                                                          <w:color w:val="F2F2F2"/>
                                                          <w:sz w:val="21"/>
                                                          <w:szCs w:val="21"/>
                                                        </w:rPr>
                                                      </w:pPr>
                                                      <w:r>
                                                        <w:rPr>
                                                          <w:rStyle w:val="Strong"/>
                                                          <w:rFonts w:ascii="Helvetica" w:hAnsi="Helvetica" w:cs="Helvetica"/>
                                                          <w:color w:val="F2F2F2"/>
                                                          <w:sz w:val="30"/>
                                                          <w:szCs w:val="30"/>
                                                        </w:rPr>
                                                        <w:t>STOP Gender Based Violence Against Women at Work!</w:t>
                                                      </w:r>
                                                      <w:r>
                                                        <w:rPr>
                                                          <w:rFonts w:ascii="Helvetica" w:hAnsi="Helvetica" w:cs="Helvetica"/>
                                                          <w:color w:val="F2F2F2"/>
                                                          <w:sz w:val="21"/>
                                                          <w:szCs w:val="21"/>
                                                        </w:rPr>
                                                        <w:br/>
                                                      </w:r>
                                                      <w:r>
                                                        <w:rPr>
                                                          <w:rStyle w:val="Strong"/>
                                                          <w:rFonts w:ascii="Helvetica" w:hAnsi="Helvetica" w:cs="Helvetica"/>
                                                          <w:color w:val="F2F2F2"/>
                                                          <w:sz w:val="23"/>
                                                          <w:szCs w:val="23"/>
                                                        </w:rPr>
                                                        <w:t xml:space="preserve">Sign the Petition of the ILO Campaign </w:t>
                                                      </w:r>
                                                      <w:proofErr w:type="gramStart"/>
                                                      <w:r>
                                                        <w:rPr>
                                                          <w:rStyle w:val="Strong"/>
                                                          <w:rFonts w:ascii="Helvetica" w:hAnsi="Helvetica" w:cs="Helvetica"/>
                                                          <w:color w:val="F2F2F2"/>
                                                          <w:sz w:val="23"/>
                                                          <w:szCs w:val="23"/>
                                                        </w:rPr>
                                                        <w:t>On</w:t>
                                                      </w:r>
                                                      <w:proofErr w:type="gramEnd"/>
                                                      <w:r>
                                                        <w:rPr>
                                                          <w:rStyle w:val="Strong"/>
                                                          <w:rFonts w:ascii="Helvetica" w:hAnsi="Helvetica" w:cs="Helvetica"/>
                                                          <w:color w:val="F2F2F2"/>
                                                          <w:sz w:val="23"/>
                                                          <w:szCs w:val="23"/>
                                                        </w:rPr>
                                                        <w:t xml:space="preserve"> Descent Work which is line with our Safeguarding Policy!</w:t>
                                                      </w:r>
                                                    </w:p>
                                                  </w:tc>
                                                </w:tr>
                                              </w:tbl>
                                              <w:p w14:paraId="0B4B993E" w14:textId="77777777" w:rsidR="004407C4" w:rsidRDefault="004407C4">
                                                <w:pPr>
                                                  <w:rPr>
                                                    <w:rFonts w:ascii="Times New Roman" w:eastAsia="Times New Roman" w:hAnsi="Times New Roman" w:cs="Times New Roman"/>
                                                    <w:sz w:val="20"/>
                                                    <w:szCs w:val="20"/>
                                                  </w:rPr>
                                                </w:pPr>
                                              </w:p>
                                            </w:tc>
                                          </w:tr>
                                        </w:tbl>
                                        <w:p w14:paraId="0A0E642F" w14:textId="77777777" w:rsidR="004407C4" w:rsidRDefault="004407C4">
                                          <w:pPr>
                                            <w:rPr>
                                              <w:rFonts w:ascii="Times New Roman" w:eastAsia="Times New Roman" w:hAnsi="Times New Roman" w:cs="Times New Roman"/>
                                              <w:sz w:val="20"/>
                                              <w:szCs w:val="20"/>
                                            </w:rPr>
                                          </w:pPr>
                                        </w:p>
                                      </w:tc>
                                    </w:tr>
                                  </w:tbl>
                                  <w:p w14:paraId="03CD186E" w14:textId="77777777" w:rsidR="004407C4" w:rsidRDefault="004407C4">
                                    <w:pPr>
                                      <w:jc w:val="center"/>
                                      <w:rPr>
                                        <w:rFonts w:ascii="Times New Roman" w:eastAsia="Times New Roman" w:hAnsi="Times New Roman" w:cs="Times New Roman"/>
                                        <w:sz w:val="20"/>
                                        <w:szCs w:val="20"/>
                                      </w:rPr>
                                    </w:pPr>
                                  </w:p>
                                </w:tc>
                              </w:tr>
                            </w:tbl>
                            <w:p w14:paraId="16B11989"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772652B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407C4" w14:paraId="20BC20E6" w14:textId="77777777">
                                      <w:tc>
                                        <w:tcPr>
                                          <w:tcW w:w="0" w:type="auto"/>
                                          <w:tcMar>
                                            <w:top w:w="0" w:type="dxa"/>
                                            <w:left w:w="135" w:type="dxa"/>
                                            <w:bottom w:w="0" w:type="dxa"/>
                                            <w:right w:w="135" w:type="dxa"/>
                                          </w:tcMar>
                                          <w:hideMark/>
                                        </w:tcPr>
                                        <w:p w14:paraId="232D6D05" w14:textId="77777777" w:rsidR="004407C4" w:rsidRDefault="004407C4">
                                          <w:pPr>
                                            <w:jc w:val="center"/>
                                          </w:pPr>
                                          <w:r>
                                            <w:rPr>
                                              <w:noProof/>
                                            </w:rPr>
                                            <w:lastRenderedPageBreak/>
                                            <w:drawing>
                                              <wp:inline distT="0" distB="0" distL="0" distR="0" wp14:anchorId="3931CB0A" wp14:editId="46471B78">
                                                <wp:extent cx="5372100" cy="3562350"/>
                                                <wp:effectExtent l="0" t="0" r="0" b="0"/>
                                                <wp:docPr id="10" name="Picture 10" descr="https://gallery.mailchimp.com/9138c16a42af2a369409cc900/images/f657ed0e-4725-4d50-8f28-2ed073257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138c16a42af2a369409cc900/images/f657ed0e-4725-4d50-8f28-2ed0732577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562350"/>
                                                        </a:xfrm>
                                                        <a:prstGeom prst="rect">
                                                          <a:avLst/>
                                                        </a:prstGeom>
                                                        <a:noFill/>
                                                        <a:ln>
                                                          <a:noFill/>
                                                        </a:ln>
                                                      </pic:spPr>
                                                    </pic:pic>
                                                  </a:graphicData>
                                                </a:graphic>
                                              </wp:inline>
                                            </w:drawing>
                                          </w:r>
                                        </w:p>
                                      </w:tc>
                                    </w:tr>
                                  </w:tbl>
                                  <w:p w14:paraId="6C46E75A" w14:textId="77777777" w:rsidR="004407C4" w:rsidRDefault="004407C4">
                                    <w:pPr>
                                      <w:rPr>
                                        <w:rFonts w:ascii="Times New Roman" w:eastAsia="Times New Roman" w:hAnsi="Times New Roman" w:cs="Times New Roman"/>
                                        <w:sz w:val="20"/>
                                        <w:szCs w:val="20"/>
                                      </w:rPr>
                                    </w:pPr>
                                  </w:p>
                                </w:tc>
                              </w:tr>
                            </w:tbl>
                            <w:p w14:paraId="143F38D4"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7F8210B3"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407C4" w14:paraId="70512994" w14:textId="77777777">
                                      <w:tc>
                                        <w:tcPr>
                                          <w:tcW w:w="0" w:type="auto"/>
                                          <w:tcMar>
                                            <w:top w:w="0" w:type="dxa"/>
                                            <w:left w:w="135" w:type="dxa"/>
                                            <w:bottom w:w="0" w:type="dxa"/>
                                            <w:right w:w="0" w:type="dxa"/>
                                          </w:tcMar>
                                          <w:hideMark/>
                                        </w:tcPr>
                                        <w:p w14:paraId="5873DF7A" w14:textId="77777777" w:rsidR="004407C4" w:rsidRDefault="004407C4">
                                          <w:r>
                                            <w:rPr>
                                              <w:noProof/>
                                            </w:rPr>
                                            <w:drawing>
                                              <wp:inline distT="0" distB="0" distL="0" distR="0" wp14:anchorId="30F5A675" wp14:editId="5AFFA481">
                                                <wp:extent cx="2514600" cy="1666875"/>
                                                <wp:effectExtent l="0" t="0" r="0" b="9525"/>
                                                <wp:docPr id="9" name="Picture 9" descr="https://gallery.mailchimp.com/9138c16a42af2a369409cc900/images/44039642-fc59-42af-ab28-405225a79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9138c16a42af2a369409cc900/images/44039642-fc59-42af-ab28-405225a79b5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6668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407C4" w14:paraId="5ECB66B0" w14:textId="77777777">
                                      <w:tc>
                                        <w:tcPr>
                                          <w:tcW w:w="0" w:type="auto"/>
                                          <w:tcMar>
                                            <w:top w:w="0" w:type="dxa"/>
                                            <w:left w:w="0" w:type="dxa"/>
                                            <w:bottom w:w="0" w:type="dxa"/>
                                            <w:right w:w="135" w:type="dxa"/>
                                          </w:tcMar>
                                          <w:hideMark/>
                                        </w:tcPr>
                                        <w:p w14:paraId="74B4FFEF" w14:textId="77777777" w:rsidR="004407C4" w:rsidRDefault="004407C4">
                                          <w:r>
                                            <w:rPr>
                                              <w:noProof/>
                                            </w:rPr>
                                            <w:drawing>
                                              <wp:inline distT="0" distB="0" distL="0" distR="0" wp14:anchorId="1C56C614" wp14:editId="47F99F3E">
                                                <wp:extent cx="2514600" cy="1666875"/>
                                                <wp:effectExtent l="0" t="0" r="0" b="9525"/>
                                                <wp:docPr id="8" name="Picture 8" descr="https://gallery.mailchimp.com/9138c16a42af2a369409cc900/images/9c7acca8-cc9b-4503-a198-b0a1bdf8e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9138c16a42af2a369409cc900/images/9c7acca8-cc9b-4503-a198-b0a1bdf8ec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666875"/>
                                                        </a:xfrm>
                                                        <a:prstGeom prst="rect">
                                                          <a:avLst/>
                                                        </a:prstGeom>
                                                        <a:noFill/>
                                                        <a:ln>
                                                          <a:noFill/>
                                                        </a:ln>
                                                      </pic:spPr>
                                                    </pic:pic>
                                                  </a:graphicData>
                                                </a:graphic>
                                              </wp:inline>
                                            </w:drawing>
                                          </w:r>
                                        </w:p>
                                      </w:tc>
                                    </w:tr>
                                  </w:tbl>
                                  <w:p w14:paraId="3C2F594F" w14:textId="77777777" w:rsidR="004407C4" w:rsidRDefault="004407C4">
                                    <w:pPr>
                                      <w:rPr>
                                        <w:rFonts w:ascii="Times New Roman" w:eastAsia="Times New Roman" w:hAnsi="Times New Roman" w:cs="Times New Roman"/>
                                        <w:sz w:val="20"/>
                                        <w:szCs w:val="20"/>
                                      </w:rPr>
                                    </w:pPr>
                                  </w:p>
                                </w:tc>
                              </w:tr>
                            </w:tbl>
                            <w:p w14:paraId="3BC79D89" w14:textId="77777777" w:rsidR="004407C4" w:rsidRDefault="004407C4">
                              <w:pPr>
                                <w:rPr>
                                  <w:rFonts w:eastAsia="Times New Roman"/>
                                </w:rPr>
                              </w:pPr>
                            </w:p>
                          </w:tc>
                        </w:tr>
                      </w:tbl>
                      <w:p w14:paraId="5C36B560" w14:textId="77777777" w:rsidR="004407C4" w:rsidRDefault="004407C4">
                        <w:pPr>
                          <w:jc w:val="center"/>
                          <w:rPr>
                            <w:rFonts w:ascii="Times New Roman" w:eastAsia="Times New Roman" w:hAnsi="Times New Roman" w:cs="Times New Roman"/>
                            <w:sz w:val="20"/>
                            <w:szCs w:val="20"/>
                          </w:rPr>
                        </w:pPr>
                      </w:p>
                    </w:tc>
                  </w:tr>
                </w:tbl>
                <w:p w14:paraId="596F6EC4" w14:textId="77777777" w:rsidR="004407C4" w:rsidRDefault="004407C4">
                  <w:pPr>
                    <w:jc w:val="center"/>
                    <w:rPr>
                      <w:rFonts w:ascii="Times New Roman" w:eastAsia="Times New Roman" w:hAnsi="Times New Roman" w:cs="Times New Roman"/>
                      <w:sz w:val="20"/>
                      <w:szCs w:val="20"/>
                    </w:rPr>
                  </w:pPr>
                </w:p>
              </w:tc>
            </w:tr>
            <w:tr w:rsidR="004407C4" w14:paraId="51FC4D9D" w14:textId="77777777">
              <w:trPr>
                <w:jc w:val="center"/>
              </w:trPr>
              <w:tc>
                <w:tcPr>
                  <w:tcW w:w="0" w:type="auto"/>
                  <w:shd w:val="clear" w:color="auto" w:fill="FDE6E6"/>
                  <w:hideMark/>
                </w:tcPr>
                <w:tbl>
                  <w:tblPr>
                    <w:tblW w:w="9000" w:type="dxa"/>
                    <w:jc w:val="center"/>
                    <w:tblCellMar>
                      <w:left w:w="0" w:type="dxa"/>
                      <w:right w:w="0" w:type="dxa"/>
                    </w:tblCellMar>
                    <w:tblLook w:val="04A0" w:firstRow="1" w:lastRow="0" w:firstColumn="1" w:lastColumn="0" w:noHBand="0" w:noVBand="1"/>
                  </w:tblPr>
                  <w:tblGrid>
                    <w:gridCol w:w="9000"/>
                  </w:tblGrid>
                  <w:tr w:rsidR="004407C4" w14:paraId="4A61C20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4407C4" w14:paraId="3A16B83A"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4407C4" w14:paraId="416DFC3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7C4" w14:paraId="6392C27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407C4" w14:paraId="2CDEDEFC" w14:textId="77777777">
                                            <w:tc>
                                              <w:tcPr>
                                                <w:tcW w:w="0" w:type="auto"/>
                                                <w:tcMar>
                                                  <w:top w:w="0" w:type="dxa"/>
                                                  <w:left w:w="270" w:type="dxa"/>
                                                  <w:bottom w:w="135" w:type="dxa"/>
                                                  <w:right w:w="270" w:type="dxa"/>
                                                </w:tcMar>
                                                <w:hideMark/>
                                              </w:tcPr>
                                              <w:p w14:paraId="4D6EC094" w14:textId="77777777" w:rsidR="004407C4" w:rsidRDefault="004407C4">
                                                <w:pPr>
                                                  <w:spacing w:before="150" w:after="150" w:line="360" w:lineRule="auto"/>
                                                  <w:rPr>
                                                    <w:rFonts w:ascii="Helvetica" w:hAnsi="Helvetica" w:cs="Helvetica"/>
                                                    <w:color w:val="222222"/>
                                                    <w:sz w:val="24"/>
                                                    <w:szCs w:val="24"/>
                                                  </w:rPr>
                                                </w:pPr>
                                                <w:r>
                                                  <w:rPr>
                                                    <w:rStyle w:val="Strong"/>
                                                    <w:rFonts w:ascii="Helvetica" w:hAnsi="Helvetica" w:cs="Helvetica"/>
                                                    <w:color w:val="222222"/>
                                                    <w:sz w:val="21"/>
                                                    <w:szCs w:val="21"/>
                                                  </w:rPr>
                                                  <w:lastRenderedPageBreak/>
                                                  <w:t>By Flavia Nalubega &amp; Sheila Bukirwa</w:t>
                                                </w:r>
                                                <w:r>
                                                  <w:rPr>
                                                    <w:rFonts w:ascii="Helvetica" w:hAnsi="Helvetica" w:cs="Helvetica"/>
                                                    <w:color w:val="222222"/>
                                                    <w:sz w:val="21"/>
                                                    <w:szCs w:val="21"/>
                                                  </w:rPr>
                                                  <w:br/>
                                                  <w:t xml:space="preserve">As AAIU, we committed to the Global Campaign on Descent Labour </w:t>
                                                </w:r>
                                                <w:proofErr w:type="gramStart"/>
                                                <w:r>
                                                  <w:rPr>
                                                    <w:rFonts w:ascii="Helvetica" w:hAnsi="Helvetica" w:cs="Helvetica"/>
                                                    <w:color w:val="222222"/>
                                                    <w:sz w:val="21"/>
                                                    <w:szCs w:val="21"/>
                                                  </w:rPr>
                                                  <w:t>and  quality</w:t>
                                                </w:r>
                                                <w:proofErr w:type="gramEnd"/>
                                                <w:r>
                                                  <w:rPr>
                                                    <w:rFonts w:ascii="Helvetica" w:hAnsi="Helvetica" w:cs="Helvetica"/>
                                                    <w:color w:val="222222"/>
                                                    <w:sz w:val="21"/>
                                                    <w:szCs w:val="21"/>
                                                  </w:rPr>
                                                  <w:t xml:space="preserve"> service delivery as we commemorate the International Labour Day. AAIU has done great as we continue to campaign against unfair policies and rules that do not support women in the work environment.</w:t>
                                                </w:r>
                                                <w:r>
                                                  <w:rPr>
                                                    <w:rFonts w:ascii="Helvetica" w:hAnsi="Helvetica" w:cs="Helvetica"/>
                                                    <w:color w:val="222222"/>
                                                    <w:sz w:val="21"/>
                                                    <w:szCs w:val="21"/>
                                                  </w:rPr>
                                                  <w:br/>
                                                  <w:t>This is rooted in our Safeguarding Policy, that we are going to educate you about starting Wednesday 15/05/19. The Policy states that one should not use their power for selfish gains when in a position of authority! That is what ActionAid stands for. And that is the genesis of harassment, exploitation and abuse which ActionAid does not tolerate amongst staff, partners and representatives of the organization.</w:t>
                                                </w:r>
                                                <w:r>
                                                  <w:rPr>
                                                    <w:rFonts w:ascii="Helvetica" w:hAnsi="Helvetica" w:cs="Helvetica"/>
                                                    <w:color w:val="222222"/>
                                                    <w:sz w:val="21"/>
                                                    <w:szCs w:val="21"/>
                                                  </w:rPr>
                                                  <w:br/>
                                                  <w:t xml:space="preserve">With such rootedness, such </w:t>
                                                </w:r>
                                                <w:proofErr w:type="spellStart"/>
                                                <w:r>
                                                  <w:rPr>
                                                    <w:rFonts w:ascii="Helvetica" w:hAnsi="Helvetica" w:cs="Helvetica"/>
                                                    <w:color w:val="222222"/>
                                                    <w:sz w:val="21"/>
                                                    <w:szCs w:val="21"/>
                                                  </w:rPr>
                                                  <w:t>behavior</w:t>
                                                </w:r>
                                                <w:proofErr w:type="spellEnd"/>
                                                <w:r>
                                                  <w:rPr>
                                                    <w:rFonts w:ascii="Helvetica" w:hAnsi="Helvetica" w:cs="Helvetica"/>
                                                    <w:color w:val="222222"/>
                                                    <w:sz w:val="21"/>
                                                    <w:szCs w:val="21"/>
                                                  </w:rPr>
                                                  <w:t xml:space="preserve"> is highly punishable. All this is in a bid to ensure there is a safe working environment for all and for all Ugandans and we believe it starts </w:t>
                                                </w:r>
                                                <w:r>
                                                  <w:rPr>
                                                    <w:rFonts w:ascii="Helvetica" w:hAnsi="Helvetica" w:cs="Helvetica"/>
                                                    <w:color w:val="222222"/>
                                                    <w:sz w:val="21"/>
                                                    <w:szCs w:val="21"/>
                                                  </w:rPr>
                                                  <w:lastRenderedPageBreak/>
                                                  <w:t>with us.</w:t>
                                                </w:r>
                                                <w:r>
                                                  <w:rPr>
                                                    <w:rFonts w:ascii="Helvetica" w:hAnsi="Helvetica" w:cs="Helvetica"/>
                                                    <w:color w:val="222222"/>
                                                    <w:sz w:val="21"/>
                                                    <w:szCs w:val="21"/>
                                                  </w:rPr>
                                                  <w:br/>
                                                </w:r>
                                                <w:proofErr w:type="gramStart"/>
                                                <w:r>
                                                  <w:rPr>
                                                    <w:rFonts w:ascii="Helvetica" w:hAnsi="Helvetica" w:cs="Helvetica"/>
                                                    <w:color w:val="222222"/>
                                                    <w:sz w:val="21"/>
                                                    <w:szCs w:val="21"/>
                                                  </w:rPr>
                                                  <w:t>The  CD</w:t>
                                                </w:r>
                                                <w:proofErr w:type="gramEnd"/>
                                                <w:r>
                                                  <w:rPr>
                                                    <w:rFonts w:ascii="Helvetica" w:hAnsi="Helvetica" w:cs="Helvetica"/>
                                                    <w:color w:val="222222"/>
                                                    <w:sz w:val="21"/>
                                                    <w:szCs w:val="21"/>
                                                  </w:rPr>
                                                  <w:t xml:space="preserve">  Xavier Ejoyi has called upon everyone in their capacity to resist, speak out and champion a violence free world. He took note of the fact that violence against women thrives on stereotypes which is nurtured by patriarchy in the past decades, it’s time for everyone to stand up and denounce violation of women labour rights at all levels.</w:t>
                                                </w:r>
                                                <w:r>
                                                  <w:rPr>
                                                    <w:rFonts w:ascii="Helvetica" w:hAnsi="Helvetica" w:cs="Helvetica"/>
                                                    <w:color w:val="222222"/>
                                                    <w:sz w:val="21"/>
                                                    <w:szCs w:val="21"/>
                                                  </w:rPr>
                                                  <w:br/>
                                                  <w:t xml:space="preserve">It is for this that we urge all of us to sign up the petition for a world of work free of gender-based violence and harassment. </w:t>
                                                </w:r>
                                                <w:r>
                                                  <w:rPr>
                                                    <w:rStyle w:val="Strong"/>
                                                    <w:rFonts w:ascii="Helvetica" w:hAnsi="Helvetica" w:cs="Helvetica"/>
                                                    <w:color w:val="222222"/>
                                                    <w:sz w:val="21"/>
                                                    <w:szCs w:val="21"/>
                                                  </w:rPr>
                                                  <w:t>STOP Gender Based Violence against women at work</w:t>
                                                </w:r>
                                                <w:r>
                                                  <w:rPr>
                                                    <w:rFonts w:ascii="Helvetica" w:hAnsi="Helvetica" w:cs="Helvetica"/>
                                                    <w:color w:val="222222"/>
                                                    <w:sz w:val="21"/>
                                                    <w:szCs w:val="21"/>
                                                  </w:rPr>
                                                  <w:t>! Women everywhere are overworked, underpaid, unheard and under-represented. Together we will change that, by listening to the most marginalized female workforces and taking their demands to the decision makers responsible for protecting their citizens.</w:t>
                                                </w:r>
                                                <w:r>
                                                  <w:rPr>
                                                    <w:rFonts w:ascii="Helvetica" w:hAnsi="Helvetica" w:cs="Helvetica"/>
                                                    <w:color w:val="222222"/>
                                                    <w:sz w:val="21"/>
                                                    <w:szCs w:val="21"/>
                                                  </w:rPr>
                                                  <w:br/>
                                                  <w:t>Sign the petition to protect all working women. Go to the Petition and sign on the link here to be the change we want to see!  </w:t>
                                                </w:r>
                                                <w:hyperlink r:id="rId9" w:history="1">
                                                  <w:r>
                                                    <w:rPr>
                                                      <w:rStyle w:val="Hyperlink"/>
                                                      <w:rFonts w:ascii="Helvetica" w:hAnsi="Helvetica" w:cs="Helvetica"/>
                                                      <w:color w:val="007C89"/>
                                                      <w:sz w:val="21"/>
                                                      <w:szCs w:val="21"/>
                                                    </w:rPr>
                                                    <w:t>www.womenslabour.org</w:t>
                                                  </w:r>
                                                </w:hyperlink>
                                                <w:r>
                                                  <w:rPr>
                                                    <w:rFonts w:ascii="Helvetica" w:hAnsi="Helvetica" w:cs="Helvetica"/>
                                                    <w:color w:val="222222"/>
                                                    <w:sz w:val="21"/>
                                                    <w:szCs w:val="21"/>
                                                  </w:rPr>
                                                  <w:t>.</w:t>
                                                </w:r>
                                              </w:p>
                                            </w:tc>
                                          </w:tr>
                                        </w:tbl>
                                        <w:p w14:paraId="7D1D2EA1" w14:textId="77777777" w:rsidR="004407C4" w:rsidRDefault="004407C4">
                                          <w:pPr>
                                            <w:rPr>
                                              <w:rFonts w:ascii="Times New Roman" w:eastAsia="Times New Roman" w:hAnsi="Times New Roman" w:cs="Times New Roman"/>
                                              <w:sz w:val="20"/>
                                              <w:szCs w:val="20"/>
                                            </w:rPr>
                                          </w:pPr>
                                        </w:p>
                                      </w:tc>
                                    </w:tr>
                                  </w:tbl>
                                  <w:p w14:paraId="103AF8F8" w14:textId="77777777" w:rsidR="004407C4" w:rsidRDefault="004407C4">
                                    <w:pPr>
                                      <w:rPr>
                                        <w:rFonts w:ascii="Times New Roman" w:eastAsia="Times New Roman" w:hAnsi="Times New Roman" w:cs="Times New Roman"/>
                                        <w:sz w:val="20"/>
                                        <w:szCs w:val="20"/>
                                      </w:rPr>
                                    </w:pPr>
                                  </w:p>
                                </w:tc>
                              </w:tr>
                            </w:tbl>
                            <w:p w14:paraId="33728834"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5748C7D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407C4" w14:paraId="6A0AF97F" w14:textId="77777777">
                                      <w:tc>
                                        <w:tcPr>
                                          <w:tcW w:w="0" w:type="auto"/>
                                          <w:tcMar>
                                            <w:top w:w="0" w:type="dxa"/>
                                            <w:left w:w="135" w:type="dxa"/>
                                            <w:bottom w:w="0" w:type="dxa"/>
                                            <w:right w:w="135" w:type="dxa"/>
                                          </w:tcMar>
                                          <w:hideMark/>
                                        </w:tcPr>
                                        <w:p w14:paraId="4BDFF6C6" w14:textId="77777777" w:rsidR="004407C4" w:rsidRDefault="004407C4">
                                          <w:pPr>
                                            <w:jc w:val="center"/>
                                          </w:pPr>
                                          <w:r>
                                            <w:rPr>
                                              <w:noProof/>
                                            </w:rPr>
                                            <w:drawing>
                                              <wp:inline distT="0" distB="0" distL="0" distR="0" wp14:anchorId="4E5EED48" wp14:editId="2AC1C23E">
                                                <wp:extent cx="5372100" cy="5438775"/>
                                                <wp:effectExtent l="0" t="0" r="0" b="9525"/>
                                                <wp:docPr id="7" name="Picture 7" descr="https://gallery.mailchimp.com/9138c16a42af2a369409cc900/images/994d48d5-880b-4571-af67-8c8729d8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9138c16a42af2a369409cc900/images/994d48d5-880b-4571-af67-8c8729d8525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5438775"/>
                                                        </a:xfrm>
                                                        <a:prstGeom prst="rect">
                                                          <a:avLst/>
                                                        </a:prstGeom>
                                                        <a:noFill/>
                                                        <a:ln>
                                                          <a:noFill/>
                                                        </a:ln>
                                                      </pic:spPr>
                                                    </pic:pic>
                                                  </a:graphicData>
                                                </a:graphic>
                                              </wp:inline>
                                            </w:drawing>
                                          </w:r>
                                        </w:p>
                                      </w:tc>
                                    </w:tr>
                                  </w:tbl>
                                  <w:p w14:paraId="421268BC" w14:textId="77777777" w:rsidR="004407C4" w:rsidRDefault="004407C4">
                                    <w:pPr>
                                      <w:rPr>
                                        <w:rFonts w:ascii="Times New Roman" w:eastAsia="Times New Roman" w:hAnsi="Times New Roman" w:cs="Times New Roman"/>
                                        <w:sz w:val="20"/>
                                        <w:szCs w:val="20"/>
                                      </w:rPr>
                                    </w:pPr>
                                  </w:p>
                                </w:tc>
                              </w:tr>
                            </w:tbl>
                            <w:p w14:paraId="1E277141"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5219DBAD"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4407C4" w14:paraId="2971896C" w14:textId="77777777">
                                      <w:trPr>
                                        <w:jc w:val="center"/>
                                      </w:trPr>
                                      <w:tc>
                                        <w:tcPr>
                                          <w:tcW w:w="0" w:type="auto"/>
                                          <w:hideMark/>
                                        </w:tcPr>
                                        <w:p w14:paraId="6A307E89" w14:textId="77777777" w:rsidR="004407C4" w:rsidRDefault="004407C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4407C4" w14:paraId="72CB8CB0" w14:textId="77777777">
                                            <w:tc>
                                              <w:tcPr>
                                                <w:tcW w:w="0" w:type="auto"/>
                                                <w:tcMar>
                                                  <w:top w:w="135" w:type="dxa"/>
                                                  <w:left w:w="270" w:type="dxa"/>
                                                  <w:bottom w:w="135" w:type="dxa"/>
                                                  <w:right w:w="270" w:type="dxa"/>
                                                </w:tcMar>
                                                <w:vAlign w:val="center"/>
                                                <w:hideMark/>
                                              </w:tcPr>
                                              <w:tbl>
                                                <w:tblPr>
                                                  <w:tblW w:w="5000" w:type="pct"/>
                                                  <w:shd w:val="clear" w:color="auto" w:fill="FC2424"/>
                                                  <w:tblCellMar>
                                                    <w:left w:w="0" w:type="dxa"/>
                                                    <w:right w:w="0" w:type="dxa"/>
                                                  </w:tblCellMar>
                                                  <w:tblLook w:val="04A0" w:firstRow="1" w:lastRow="0" w:firstColumn="1" w:lastColumn="0" w:noHBand="0" w:noVBand="1"/>
                                                </w:tblPr>
                                                <w:tblGrid>
                                                  <w:gridCol w:w="8453"/>
                                                </w:tblGrid>
                                                <w:tr w:rsidR="004407C4" w14:paraId="1ECE0347" w14:textId="77777777">
                                                  <w:tc>
                                                    <w:tcPr>
                                                      <w:tcW w:w="0" w:type="auto"/>
                                                      <w:shd w:val="clear" w:color="auto" w:fill="FC2424"/>
                                                      <w:tcMar>
                                                        <w:top w:w="270" w:type="dxa"/>
                                                        <w:left w:w="270" w:type="dxa"/>
                                                        <w:bottom w:w="270" w:type="dxa"/>
                                                        <w:right w:w="270" w:type="dxa"/>
                                                      </w:tcMar>
                                                      <w:hideMark/>
                                                    </w:tcPr>
                                                    <w:p w14:paraId="61734940" w14:textId="77777777" w:rsidR="004407C4" w:rsidRDefault="004407C4">
                                                      <w:pPr>
                                                        <w:spacing w:line="360" w:lineRule="auto"/>
                                                        <w:jc w:val="center"/>
                                                        <w:rPr>
                                                          <w:rFonts w:ascii="Helvetica" w:hAnsi="Helvetica" w:cs="Helvetica"/>
                                                          <w:color w:val="F2F2F2"/>
                                                          <w:sz w:val="21"/>
                                                          <w:szCs w:val="21"/>
                                                        </w:rPr>
                                                      </w:pPr>
                                                      <w:r>
                                                        <w:rPr>
                                                          <w:rStyle w:val="Strong"/>
                                                          <w:rFonts w:ascii="Helvetica" w:hAnsi="Helvetica" w:cs="Helvetica"/>
                                                          <w:color w:val="F2F2F2"/>
                                                          <w:sz w:val="30"/>
                                                          <w:szCs w:val="30"/>
                                                        </w:rPr>
                                                        <w:t xml:space="preserve">ActionAid Australia’s </w:t>
                                                      </w:r>
                                                      <w:proofErr w:type="gramStart"/>
                                                      <w:r>
                                                        <w:rPr>
                                                          <w:rStyle w:val="Strong"/>
                                                          <w:rFonts w:ascii="Helvetica" w:hAnsi="Helvetica" w:cs="Helvetica"/>
                                                          <w:color w:val="F2F2F2"/>
                                                          <w:sz w:val="30"/>
                                                          <w:szCs w:val="30"/>
                                                        </w:rPr>
                                                        <w:t>Sally  Proud</w:t>
                                                      </w:r>
                                                      <w:proofErr w:type="gramEnd"/>
                                                      <w:r>
                                                        <w:rPr>
                                                          <w:rStyle w:val="Strong"/>
                                                          <w:rFonts w:ascii="Helvetica" w:hAnsi="Helvetica" w:cs="Helvetica"/>
                                                          <w:color w:val="F2F2F2"/>
                                                          <w:sz w:val="30"/>
                                                          <w:szCs w:val="30"/>
                                                        </w:rPr>
                                                        <w:t xml:space="preserve"> of AAIU!</w:t>
                                                      </w:r>
                                                      <w:r>
                                                        <w:rPr>
                                                          <w:rFonts w:ascii="Helvetica" w:hAnsi="Helvetica" w:cs="Helvetica"/>
                                                          <w:color w:val="F2F2F2"/>
                                                          <w:sz w:val="21"/>
                                                          <w:szCs w:val="21"/>
                                                        </w:rPr>
                                                        <w:t xml:space="preserve"> </w:t>
                                                      </w:r>
                                                    </w:p>
                                                  </w:tc>
                                                </w:tr>
                                              </w:tbl>
                                              <w:p w14:paraId="60608B44" w14:textId="77777777" w:rsidR="004407C4" w:rsidRDefault="004407C4">
                                                <w:pPr>
                                                  <w:rPr>
                                                    <w:rFonts w:ascii="Times New Roman" w:eastAsia="Times New Roman" w:hAnsi="Times New Roman" w:cs="Times New Roman"/>
                                                    <w:sz w:val="20"/>
                                                    <w:szCs w:val="20"/>
                                                  </w:rPr>
                                                </w:pPr>
                                              </w:p>
                                            </w:tc>
                                          </w:tr>
                                        </w:tbl>
                                        <w:p w14:paraId="05E125BD" w14:textId="77777777" w:rsidR="004407C4" w:rsidRDefault="004407C4">
                                          <w:pPr>
                                            <w:rPr>
                                              <w:rFonts w:ascii="Times New Roman" w:eastAsia="Times New Roman" w:hAnsi="Times New Roman" w:cs="Times New Roman"/>
                                              <w:sz w:val="20"/>
                                              <w:szCs w:val="20"/>
                                            </w:rPr>
                                          </w:pPr>
                                        </w:p>
                                      </w:tc>
                                    </w:tr>
                                  </w:tbl>
                                  <w:p w14:paraId="03B1ABD6" w14:textId="77777777" w:rsidR="004407C4" w:rsidRDefault="004407C4">
                                    <w:pPr>
                                      <w:jc w:val="center"/>
                                      <w:rPr>
                                        <w:rFonts w:ascii="Times New Roman" w:eastAsia="Times New Roman" w:hAnsi="Times New Roman" w:cs="Times New Roman"/>
                                        <w:sz w:val="20"/>
                                        <w:szCs w:val="20"/>
                                      </w:rPr>
                                    </w:pPr>
                                  </w:p>
                                </w:tc>
                              </w:tr>
                            </w:tbl>
                            <w:p w14:paraId="450D58C2"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7B73919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407C4" w14:paraId="6D26B993" w14:textId="77777777">
                                      <w:tc>
                                        <w:tcPr>
                                          <w:tcW w:w="0" w:type="auto"/>
                                          <w:tcMar>
                                            <w:top w:w="0" w:type="dxa"/>
                                            <w:left w:w="135" w:type="dxa"/>
                                            <w:bottom w:w="0" w:type="dxa"/>
                                            <w:right w:w="135" w:type="dxa"/>
                                          </w:tcMar>
                                          <w:hideMark/>
                                        </w:tcPr>
                                        <w:p w14:paraId="2C12ED4F" w14:textId="77777777" w:rsidR="004407C4" w:rsidRDefault="004407C4">
                                          <w:pPr>
                                            <w:jc w:val="center"/>
                                          </w:pPr>
                                          <w:r>
                                            <w:rPr>
                                              <w:noProof/>
                                            </w:rPr>
                                            <w:drawing>
                                              <wp:inline distT="0" distB="0" distL="0" distR="0" wp14:anchorId="66458B41" wp14:editId="14FC2870">
                                                <wp:extent cx="5372100" cy="3562350"/>
                                                <wp:effectExtent l="0" t="0" r="0" b="0"/>
                                                <wp:docPr id="6" name="Picture 6" descr="https://gallery.mailchimp.com/9138c16a42af2a369409cc900/images/e079a702-533a-405c-b527-cd059c7d8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9138c16a42af2a369409cc900/images/e079a702-533a-405c-b527-cd059c7d873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562350"/>
                                                        </a:xfrm>
                                                        <a:prstGeom prst="rect">
                                                          <a:avLst/>
                                                        </a:prstGeom>
                                                        <a:noFill/>
                                                        <a:ln>
                                                          <a:noFill/>
                                                        </a:ln>
                                                      </pic:spPr>
                                                    </pic:pic>
                                                  </a:graphicData>
                                                </a:graphic>
                                              </wp:inline>
                                            </w:drawing>
                                          </w:r>
                                        </w:p>
                                      </w:tc>
                                    </w:tr>
                                  </w:tbl>
                                  <w:p w14:paraId="01AA405B" w14:textId="77777777" w:rsidR="004407C4" w:rsidRDefault="004407C4">
                                    <w:pPr>
                                      <w:rPr>
                                        <w:rFonts w:ascii="Times New Roman" w:eastAsia="Times New Roman" w:hAnsi="Times New Roman" w:cs="Times New Roman"/>
                                        <w:sz w:val="20"/>
                                        <w:szCs w:val="20"/>
                                      </w:rPr>
                                    </w:pPr>
                                  </w:p>
                                </w:tc>
                              </w:tr>
                            </w:tbl>
                            <w:p w14:paraId="1BA51FFB"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0EDF3821"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407C4" w14:paraId="340332FA" w14:textId="77777777">
                                      <w:tc>
                                        <w:tcPr>
                                          <w:tcW w:w="0" w:type="auto"/>
                                          <w:tcMar>
                                            <w:top w:w="0" w:type="dxa"/>
                                            <w:left w:w="135" w:type="dxa"/>
                                            <w:bottom w:w="0" w:type="dxa"/>
                                            <w:right w:w="0" w:type="dxa"/>
                                          </w:tcMar>
                                          <w:hideMark/>
                                        </w:tcPr>
                                        <w:p w14:paraId="28C8A232" w14:textId="77777777" w:rsidR="004407C4" w:rsidRDefault="004407C4">
                                          <w:r>
                                            <w:rPr>
                                              <w:noProof/>
                                            </w:rPr>
                                            <w:drawing>
                                              <wp:inline distT="0" distB="0" distL="0" distR="0" wp14:anchorId="28A812C7" wp14:editId="52E517B6">
                                                <wp:extent cx="2514600" cy="1666875"/>
                                                <wp:effectExtent l="0" t="0" r="0" b="9525"/>
                                                <wp:docPr id="5" name="Picture 5" descr="https://gallery.mailchimp.com/9138c16a42af2a369409cc900/images/565a8cd9-4f79-4e78-8c0a-529d626994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9138c16a42af2a369409cc900/images/565a8cd9-4f79-4e78-8c0a-529d626994b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6668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407C4" w14:paraId="7593ED3C" w14:textId="77777777">
                                      <w:tc>
                                        <w:tcPr>
                                          <w:tcW w:w="0" w:type="auto"/>
                                          <w:tcMar>
                                            <w:top w:w="0" w:type="dxa"/>
                                            <w:left w:w="0" w:type="dxa"/>
                                            <w:bottom w:w="0" w:type="dxa"/>
                                            <w:right w:w="135" w:type="dxa"/>
                                          </w:tcMar>
                                          <w:hideMark/>
                                        </w:tcPr>
                                        <w:p w14:paraId="79C7805A" w14:textId="77777777" w:rsidR="004407C4" w:rsidRDefault="004407C4">
                                          <w:r>
                                            <w:rPr>
                                              <w:noProof/>
                                            </w:rPr>
                                            <w:drawing>
                                              <wp:inline distT="0" distB="0" distL="0" distR="0" wp14:anchorId="39CB7C88" wp14:editId="4E7537F6">
                                                <wp:extent cx="2514600" cy="1666875"/>
                                                <wp:effectExtent l="0" t="0" r="0" b="9525"/>
                                                <wp:docPr id="4" name="Picture 4" descr="https://gallery.mailchimp.com/9138c16a42af2a369409cc900/images/5ddd4540-0acf-4840-9b22-07b673ae1c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9138c16a42af2a369409cc900/images/5ddd4540-0acf-4840-9b22-07b673ae1c6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666875"/>
                                                        </a:xfrm>
                                                        <a:prstGeom prst="rect">
                                                          <a:avLst/>
                                                        </a:prstGeom>
                                                        <a:noFill/>
                                                        <a:ln>
                                                          <a:noFill/>
                                                        </a:ln>
                                                      </pic:spPr>
                                                    </pic:pic>
                                                  </a:graphicData>
                                                </a:graphic>
                                              </wp:inline>
                                            </w:drawing>
                                          </w:r>
                                        </w:p>
                                      </w:tc>
                                    </w:tr>
                                  </w:tbl>
                                  <w:p w14:paraId="47011068" w14:textId="77777777" w:rsidR="004407C4" w:rsidRDefault="004407C4">
                                    <w:pPr>
                                      <w:rPr>
                                        <w:rFonts w:ascii="Times New Roman" w:eastAsia="Times New Roman" w:hAnsi="Times New Roman" w:cs="Times New Roman"/>
                                        <w:sz w:val="20"/>
                                        <w:szCs w:val="20"/>
                                      </w:rPr>
                                    </w:pPr>
                                  </w:p>
                                </w:tc>
                              </w:tr>
                            </w:tbl>
                            <w:p w14:paraId="2479155E"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6B42EA2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7C4" w14:paraId="69E27C8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407C4" w14:paraId="247B5D6E" w14:textId="77777777">
                                            <w:tc>
                                              <w:tcPr>
                                                <w:tcW w:w="0" w:type="auto"/>
                                                <w:tcMar>
                                                  <w:top w:w="0" w:type="dxa"/>
                                                  <w:left w:w="270" w:type="dxa"/>
                                                  <w:bottom w:w="135" w:type="dxa"/>
                                                  <w:right w:w="270" w:type="dxa"/>
                                                </w:tcMar>
                                                <w:hideMark/>
                                              </w:tcPr>
                                              <w:p w14:paraId="543586A5" w14:textId="77777777" w:rsidR="004407C4" w:rsidRDefault="004407C4">
                                                <w:pPr>
                                                  <w:spacing w:before="150" w:after="150" w:line="360" w:lineRule="auto"/>
                                                  <w:rPr>
                                                    <w:rFonts w:ascii="Helvetica" w:hAnsi="Helvetica" w:cs="Helvetica"/>
                                                    <w:color w:val="222222"/>
                                                    <w:sz w:val="24"/>
                                                    <w:szCs w:val="24"/>
                                                  </w:rPr>
                                                </w:pPr>
                                                <w:r>
                                                  <w:rPr>
                                                    <w:rStyle w:val="Strong"/>
                                                    <w:rFonts w:ascii="Helvetica" w:hAnsi="Helvetica" w:cs="Helvetica"/>
                                                    <w:color w:val="222222"/>
                                                    <w:sz w:val="21"/>
                                                    <w:szCs w:val="21"/>
                                                  </w:rPr>
                                                  <w:t>By Flavia Nalubega</w:t>
                                                </w:r>
                                                <w:r>
                                                  <w:rPr>
                                                    <w:rFonts w:ascii="Helvetica" w:hAnsi="Helvetica" w:cs="Helvetica"/>
                                                    <w:color w:val="222222"/>
                                                    <w:sz w:val="24"/>
                                                    <w:szCs w:val="24"/>
                                                  </w:rPr>
                                                  <w:br/>
                                                </w:r>
                                                <w:r>
                                                  <w:rPr>
                                                    <w:rFonts w:ascii="Helvetica" w:hAnsi="Helvetica" w:cs="Helvetica"/>
                                                    <w:color w:val="222222"/>
                                                    <w:sz w:val="21"/>
                                                    <w:szCs w:val="21"/>
                                                  </w:rPr>
                                                  <w:t xml:space="preserve">Sally Henderson, the Senior Program Coordinator Extractives Governance, Women Land Rights and Transitional Justice at AAA was in Uganda recently to check on the progress of these projects in Uganda-specifically in Mining, to check on steps made towards Domesticating the African Mining Vision which aims at ensuring that as Africans, we do not lose our resources to foreign companies. She also wanted to confirm our efforts towards </w:t>
                                                </w:r>
                                                <w:r>
                                                  <w:rPr>
                                                    <w:rFonts w:ascii="Helvetica" w:hAnsi="Helvetica" w:cs="Helvetica"/>
                                                    <w:color w:val="222222"/>
                                                    <w:sz w:val="21"/>
                                                    <w:szCs w:val="21"/>
                                                  </w:rPr>
                                                  <w:lastRenderedPageBreak/>
                                                  <w:t xml:space="preserve">supporting women in mining </w:t>
                                                </w:r>
                                                <w:proofErr w:type="gramStart"/>
                                                <w:r>
                                                  <w:rPr>
                                                    <w:rFonts w:ascii="Helvetica" w:hAnsi="Helvetica" w:cs="Helvetica"/>
                                                    <w:color w:val="222222"/>
                                                    <w:sz w:val="21"/>
                                                    <w:szCs w:val="21"/>
                                                  </w:rPr>
                                                  <w:t>and  follow</w:t>
                                                </w:r>
                                                <w:proofErr w:type="gramEnd"/>
                                                <w:r>
                                                  <w:rPr>
                                                    <w:rFonts w:ascii="Helvetica" w:hAnsi="Helvetica" w:cs="Helvetica"/>
                                                    <w:color w:val="222222"/>
                                                    <w:sz w:val="21"/>
                                                    <w:szCs w:val="21"/>
                                                  </w:rPr>
                                                  <w:t xml:space="preserve"> up on the </w:t>
                                                </w:r>
                                                <w:proofErr w:type="spellStart"/>
                                                <w:r>
                                                  <w:rPr>
                                                    <w:rFonts w:ascii="Helvetica" w:hAnsi="Helvetica" w:cs="Helvetica"/>
                                                    <w:color w:val="222222"/>
                                                    <w:sz w:val="21"/>
                                                    <w:szCs w:val="21"/>
                                                  </w:rPr>
                                                  <w:t>Amuru</w:t>
                                                </w:r>
                                                <w:proofErr w:type="spellEnd"/>
                                                <w:r>
                                                  <w:rPr>
                                                    <w:rFonts w:ascii="Helvetica" w:hAnsi="Helvetica" w:cs="Helvetica"/>
                                                    <w:color w:val="222222"/>
                                                    <w:sz w:val="21"/>
                                                    <w:szCs w:val="21"/>
                                                  </w:rPr>
                                                  <w:t xml:space="preserve"> women protection shelter income generating activities funded by AAA. </w:t>
                                                </w:r>
                                                <w:r>
                                                  <w:rPr>
                                                    <w:rFonts w:ascii="Helvetica" w:hAnsi="Helvetica" w:cs="Helvetica"/>
                                                    <w:color w:val="222222"/>
                                                    <w:sz w:val="24"/>
                                                    <w:szCs w:val="24"/>
                                                  </w:rPr>
                                                  <w:br/>
                                                </w:r>
                                                <w:r>
                                                  <w:rPr>
                                                    <w:rFonts w:ascii="Helvetica" w:hAnsi="Helvetica" w:cs="Helvetica"/>
                                                    <w:color w:val="222222"/>
                                                    <w:sz w:val="21"/>
                                                    <w:szCs w:val="21"/>
                                                  </w:rPr>
                                                  <w:t xml:space="preserve">She was amazed by the progress of the projects, especially during her visit to </w:t>
                                                </w:r>
                                                <w:proofErr w:type="spellStart"/>
                                                <w:r>
                                                  <w:rPr>
                                                    <w:rFonts w:ascii="Helvetica" w:hAnsi="Helvetica" w:cs="Helvetica"/>
                                                    <w:color w:val="222222"/>
                                                    <w:sz w:val="21"/>
                                                    <w:szCs w:val="21"/>
                                                  </w:rPr>
                                                  <w:t>Mubende</w:t>
                                                </w:r>
                                                <w:proofErr w:type="spellEnd"/>
                                                <w:r>
                                                  <w:rPr>
                                                    <w:rFonts w:ascii="Helvetica" w:hAnsi="Helvetica" w:cs="Helvetica"/>
                                                    <w:color w:val="222222"/>
                                                    <w:sz w:val="21"/>
                                                    <w:szCs w:val="21"/>
                                                  </w:rPr>
                                                  <w:t xml:space="preserve"> mining area where she was amazed to find that women miners had applied for a location license to enable them </w:t>
                                                </w:r>
                                                <w:proofErr w:type="gramStart"/>
                                                <w:r>
                                                  <w:rPr>
                                                    <w:rFonts w:ascii="Helvetica" w:hAnsi="Helvetica" w:cs="Helvetica"/>
                                                    <w:color w:val="222222"/>
                                                    <w:sz w:val="21"/>
                                                    <w:szCs w:val="21"/>
                                                  </w:rPr>
                                                  <w:t>manage</w:t>
                                                </w:r>
                                                <w:proofErr w:type="gramEnd"/>
                                                <w:r>
                                                  <w:rPr>
                                                    <w:rFonts w:ascii="Helvetica" w:hAnsi="Helvetica" w:cs="Helvetica"/>
                                                    <w:color w:val="222222"/>
                                                    <w:sz w:val="21"/>
                                                    <w:szCs w:val="21"/>
                                                  </w:rPr>
                                                  <w:t xml:space="preserve"> a section of gold mining in the new located area granted by government to </w:t>
                                                </w:r>
                                                <w:proofErr w:type="spellStart"/>
                                                <w:r>
                                                  <w:rPr>
                                                    <w:rFonts w:ascii="Helvetica" w:hAnsi="Helvetica" w:cs="Helvetica"/>
                                                    <w:color w:val="222222"/>
                                                    <w:sz w:val="21"/>
                                                    <w:szCs w:val="21"/>
                                                  </w:rPr>
                                                  <w:t>ASMs</w:t>
                                                </w:r>
                                                <w:proofErr w:type="spellEnd"/>
                                                <w:r>
                                                  <w:rPr>
                                                    <w:rFonts w:ascii="Helvetica" w:hAnsi="Helvetica" w:cs="Helvetica"/>
                                                    <w:color w:val="222222"/>
                                                    <w:sz w:val="21"/>
                                                    <w:szCs w:val="21"/>
                                                  </w:rPr>
                                                  <w:t xml:space="preserve"> recently. </w:t>
                                                </w:r>
                                                <w:r>
                                                  <w:rPr>
                                                    <w:rFonts w:ascii="Helvetica" w:hAnsi="Helvetica" w:cs="Helvetica"/>
                                                    <w:color w:val="222222"/>
                                                    <w:sz w:val="24"/>
                                                    <w:szCs w:val="24"/>
                                                  </w:rPr>
                                                  <w:br/>
                                                </w:r>
                                                <w:r>
                                                  <w:rPr>
                                                    <w:rFonts w:ascii="Helvetica" w:hAnsi="Helvetica" w:cs="Helvetica"/>
                                                    <w:color w:val="222222"/>
                                                    <w:sz w:val="21"/>
                                                    <w:szCs w:val="21"/>
                                                  </w:rPr>
                                                  <w:t>She also hailed AAIU for upholding the Safeguarding Policy and Child Protection policies that are key instruments for donor support. This she told the Country Director and HROED and affirmed that with such seriousness, we are headed to winning more funding for our work. </w:t>
                                                </w:r>
                                                <w:r>
                                                  <w:rPr>
                                                    <w:rFonts w:ascii="Helvetica" w:hAnsi="Helvetica" w:cs="Helvetica"/>
                                                    <w:color w:val="222222"/>
                                                    <w:sz w:val="24"/>
                                                    <w:szCs w:val="24"/>
                                                  </w:rPr>
                                                  <w:br/>
                                                </w:r>
                                                <w:r>
                                                  <w:rPr>
                                                    <w:rFonts w:ascii="Helvetica" w:hAnsi="Helvetica" w:cs="Helvetica"/>
                                                    <w:color w:val="222222"/>
                                                    <w:sz w:val="21"/>
                                                    <w:szCs w:val="21"/>
                                                  </w:rPr>
                                                  <w:t>The CD Xavier Ejoyi reaffirmed that AAIU is committed to ensuring that we uphold and implement policies by the dot to safeguard against abuse, since we work with marginalized groups that are prone to abuse. ‘We are the custodians of these policies and are aware that they can easily be abused so we uphold them and emphasize them. We are also aware of the changing and tightening demands by donors, therefore such policies help us keep on our guard!’ Xavier said. </w:t>
                                                </w:r>
                                                <w:r>
                                                  <w:rPr>
                                                    <w:rFonts w:ascii="Helvetica" w:hAnsi="Helvetica" w:cs="Helvetica"/>
                                                    <w:color w:val="222222"/>
                                                    <w:sz w:val="24"/>
                                                    <w:szCs w:val="24"/>
                                                  </w:rPr>
                                                  <w:br/>
                                                </w:r>
                                                <w:r>
                                                  <w:rPr>
                                                    <w:rFonts w:ascii="Helvetica" w:hAnsi="Helvetica" w:cs="Helvetica"/>
                                                    <w:color w:val="222222"/>
                                                    <w:sz w:val="21"/>
                                                    <w:szCs w:val="21"/>
                                                  </w:rPr>
                                                  <w:t>Sally urged that going forward, there is need to focus on advocating for renewable energy and how best it can be managed-which she says shall help save the environment while being inclusive of the marginalized groups of people.</w:t>
                                                </w:r>
                                              </w:p>
                                            </w:tc>
                                          </w:tr>
                                        </w:tbl>
                                        <w:p w14:paraId="2BBC179C" w14:textId="77777777" w:rsidR="004407C4" w:rsidRDefault="004407C4">
                                          <w:pPr>
                                            <w:rPr>
                                              <w:rFonts w:ascii="Times New Roman" w:eastAsia="Times New Roman" w:hAnsi="Times New Roman" w:cs="Times New Roman"/>
                                              <w:sz w:val="20"/>
                                              <w:szCs w:val="20"/>
                                            </w:rPr>
                                          </w:pPr>
                                        </w:p>
                                      </w:tc>
                                    </w:tr>
                                  </w:tbl>
                                  <w:p w14:paraId="30D15F54" w14:textId="77777777" w:rsidR="004407C4" w:rsidRDefault="004407C4">
                                    <w:pPr>
                                      <w:rPr>
                                        <w:rFonts w:ascii="Times New Roman" w:eastAsia="Times New Roman" w:hAnsi="Times New Roman" w:cs="Times New Roman"/>
                                        <w:sz w:val="20"/>
                                        <w:szCs w:val="20"/>
                                      </w:rPr>
                                    </w:pPr>
                                  </w:p>
                                </w:tc>
                              </w:tr>
                            </w:tbl>
                            <w:p w14:paraId="011D2BA4"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4A8929E6"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4407C4" w14:paraId="46BBBFD6" w14:textId="77777777">
                                      <w:trPr>
                                        <w:jc w:val="center"/>
                                      </w:trPr>
                                      <w:tc>
                                        <w:tcPr>
                                          <w:tcW w:w="0" w:type="auto"/>
                                          <w:hideMark/>
                                        </w:tcPr>
                                        <w:p w14:paraId="571FEDD8" w14:textId="77777777" w:rsidR="004407C4" w:rsidRDefault="004407C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4407C4" w14:paraId="49214985" w14:textId="77777777">
                                            <w:tc>
                                              <w:tcPr>
                                                <w:tcW w:w="0" w:type="auto"/>
                                                <w:tcMar>
                                                  <w:top w:w="135" w:type="dxa"/>
                                                  <w:left w:w="270" w:type="dxa"/>
                                                  <w:bottom w:w="135" w:type="dxa"/>
                                                  <w:right w:w="270" w:type="dxa"/>
                                                </w:tcMar>
                                                <w:vAlign w:val="center"/>
                                                <w:hideMark/>
                                              </w:tcPr>
                                              <w:tbl>
                                                <w:tblPr>
                                                  <w:tblW w:w="5000" w:type="pct"/>
                                                  <w:shd w:val="clear" w:color="auto" w:fill="FC2424"/>
                                                  <w:tblCellMar>
                                                    <w:left w:w="0" w:type="dxa"/>
                                                    <w:right w:w="0" w:type="dxa"/>
                                                  </w:tblCellMar>
                                                  <w:tblLook w:val="04A0" w:firstRow="1" w:lastRow="0" w:firstColumn="1" w:lastColumn="0" w:noHBand="0" w:noVBand="1"/>
                                                </w:tblPr>
                                                <w:tblGrid>
                                                  <w:gridCol w:w="8454"/>
                                                </w:tblGrid>
                                                <w:tr w:rsidR="004407C4" w14:paraId="01C593F7" w14:textId="77777777">
                                                  <w:tc>
                                                    <w:tcPr>
                                                      <w:tcW w:w="0" w:type="auto"/>
                                                      <w:shd w:val="clear" w:color="auto" w:fill="FC2424"/>
                                                      <w:tcMar>
                                                        <w:top w:w="270" w:type="dxa"/>
                                                        <w:left w:w="270" w:type="dxa"/>
                                                        <w:bottom w:w="270" w:type="dxa"/>
                                                        <w:right w:w="270" w:type="dxa"/>
                                                      </w:tcMar>
                                                      <w:hideMark/>
                                                    </w:tcPr>
                                                    <w:p w14:paraId="7EF46B4E" w14:textId="77777777" w:rsidR="004407C4" w:rsidRDefault="004407C4">
                                                      <w:pPr>
                                                        <w:spacing w:before="150" w:after="150" w:line="360" w:lineRule="auto"/>
                                                        <w:jc w:val="center"/>
                                                        <w:rPr>
                                                          <w:rFonts w:ascii="Helvetica" w:hAnsi="Helvetica" w:cs="Helvetica"/>
                                                          <w:color w:val="F2F2F2"/>
                                                          <w:sz w:val="21"/>
                                                          <w:szCs w:val="21"/>
                                                        </w:rPr>
                                                      </w:pPr>
                                                      <w:r>
                                                        <w:rPr>
                                                          <w:rStyle w:val="Strong"/>
                                                          <w:rFonts w:ascii="Helvetica" w:hAnsi="Helvetica" w:cs="Helvetica"/>
                                                          <w:color w:val="F2F2F2"/>
                                                          <w:sz w:val="27"/>
                                                          <w:szCs w:val="27"/>
                                                        </w:rPr>
                                                        <w:t>Gold Mining in Busia Paying for Education of Teenagers!</w:t>
                                                      </w:r>
                                                    </w:p>
                                                  </w:tc>
                                                </w:tr>
                                              </w:tbl>
                                              <w:p w14:paraId="13CA0B54" w14:textId="77777777" w:rsidR="004407C4" w:rsidRDefault="004407C4">
                                                <w:pPr>
                                                  <w:rPr>
                                                    <w:rFonts w:ascii="Times New Roman" w:eastAsia="Times New Roman" w:hAnsi="Times New Roman" w:cs="Times New Roman"/>
                                                    <w:sz w:val="20"/>
                                                    <w:szCs w:val="20"/>
                                                  </w:rPr>
                                                </w:pPr>
                                              </w:p>
                                            </w:tc>
                                          </w:tr>
                                        </w:tbl>
                                        <w:p w14:paraId="1D0E400C" w14:textId="77777777" w:rsidR="004407C4" w:rsidRDefault="004407C4">
                                          <w:pPr>
                                            <w:rPr>
                                              <w:rFonts w:ascii="Times New Roman" w:eastAsia="Times New Roman" w:hAnsi="Times New Roman" w:cs="Times New Roman"/>
                                              <w:sz w:val="20"/>
                                              <w:szCs w:val="20"/>
                                            </w:rPr>
                                          </w:pPr>
                                        </w:p>
                                      </w:tc>
                                    </w:tr>
                                  </w:tbl>
                                  <w:p w14:paraId="2BBB466A" w14:textId="77777777" w:rsidR="004407C4" w:rsidRDefault="004407C4">
                                    <w:pPr>
                                      <w:jc w:val="center"/>
                                      <w:rPr>
                                        <w:rFonts w:ascii="Times New Roman" w:eastAsia="Times New Roman" w:hAnsi="Times New Roman" w:cs="Times New Roman"/>
                                        <w:sz w:val="20"/>
                                        <w:szCs w:val="20"/>
                                      </w:rPr>
                                    </w:pPr>
                                  </w:p>
                                </w:tc>
                              </w:tr>
                            </w:tbl>
                            <w:p w14:paraId="0B192AC9"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4889F40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407C4" w14:paraId="7381B61E" w14:textId="77777777">
                                      <w:tc>
                                        <w:tcPr>
                                          <w:tcW w:w="0" w:type="auto"/>
                                          <w:tcMar>
                                            <w:top w:w="0" w:type="dxa"/>
                                            <w:left w:w="135" w:type="dxa"/>
                                            <w:bottom w:w="0" w:type="dxa"/>
                                            <w:right w:w="135" w:type="dxa"/>
                                          </w:tcMar>
                                          <w:hideMark/>
                                        </w:tcPr>
                                        <w:p w14:paraId="5F8B0668" w14:textId="77777777" w:rsidR="004407C4" w:rsidRDefault="004407C4">
                                          <w:pPr>
                                            <w:jc w:val="center"/>
                                          </w:pPr>
                                          <w:r>
                                            <w:rPr>
                                              <w:noProof/>
                                            </w:rPr>
                                            <w:lastRenderedPageBreak/>
                                            <w:drawing>
                                              <wp:inline distT="0" distB="0" distL="0" distR="0" wp14:anchorId="01F0A7F2" wp14:editId="08679EA6">
                                                <wp:extent cx="4114800" cy="3086100"/>
                                                <wp:effectExtent l="0" t="0" r="0" b="0"/>
                                                <wp:docPr id="3" name="Picture 3" descr="https://gallery.mailchimp.com/9138c16a42af2a369409cc900/images/ac3f6b1c-0609-484b-9680-87c0b6762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9138c16a42af2a369409cc900/images/ac3f6b1c-0609-484b-9680-87c0b676208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tc>
                                    </w:tr>
                                  </w:tbl>
                                  <w:p w14:paraId="5234A425" w14:textId="77777777" w:rsidR="004407C4" w:rsidRDefault="004407C4">
                                    <w:pPr>
                                      <w:rPr>
                                        <w:rFonts w:ascii="Times New Roman" w:eastAsia="Times New Roman" w:hAnsi="Times New Roman" w:cs="Times New Roman"/>
                                        <w:sz w:val="20"/>
                                        <w:szCs w:val="20"/>
                                      </w:rPr>
                                    </w:pPr>
                                  </w:p>
                                </w:tc>
                              </w:tr>
                            </w:tbl>
                            <w:p w14:paraId="6F63D9E1"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6A133AD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7C4" w14:paraId="3168BB4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407C4" w14:paraId="7B196BE2" w14:textId="77777777">
                                            <w:tc>
                                              <w:tcPr>
                                                <w:tcW w:w="0" w:type="auto"/>
                                                <w:tcMar>
                                                  <w:top w:w="0" w:type="dxa"/>
                                                  <w:left w:w="270" w:type="dxa"/>
                                                  <w:bottom w:w="135" w:type="dxa"/>
                                                  <w:right w:w="270" w:type="dxa"/>
                                                </w:tcMar>
                                                <w:hideMark/>
                                              </w:tcPr>
                                              <w:p w14:paraId="64AA7A0F" w14:textId="77777777" w:rsidR="004407C4" w:rsidRDefault="004407C4">
                                                <w:pPr>
                                                  <w:spacing w:before="150" w:after="150" w:line="360" w:lineRule="auto"/>
                                                  <w:rPr>
                                                    <w:rFonts w:ascii="Helvetica" w:hAnsi="Helvetica" w:cs="Helvetica"/>
                                                    <w:color w:val="222222"/>
                                                    <w:sz w:val="24"/>
                                                    <w:szCs w:val="24"/>
                                                  </w:rPr>
                                                </w:pPr>
                                                <w:r>
                                                  <w:rPr>
                                                    <w:rStyle w:val="Strong"/>
                                                    <w:rFonts w:ascii="Helvetica" w:hAnsi="Helvetica" w:cs="Helvetica"/>
                                                    <w:color w:val="222222"/>
                                                    <w:sz w:val="21"/>
                                                    <w:szCs w:val="21"/>
                                                  </w:rPr>
                                                  <w:t>By Flavia Nalubega</w:t>
                                                </w:r>
                                                <w:r>
                                                  <w:rPr>
                                                    <w:rFonts w:ascii="Helvetica" w:hAnsi="Helvetica" w:cs="Helvetica"/>
                                                    <w:color w:val="222222"/>
                                                    <w:sz w:val="21"/>
                                                    <w:szCs w:val="21"/>
                                                  </w:rPr>
                                                  <w:br/>
                                                  <w:t xml:space="preserve">Majority of youth across Uganda are struggling to attain an education following the paltry earnings of their parents that can hardly support </w:t>
                                                </w:r>
                                                <w:proofErr w:type="spellStart"/>
                                                <w:r>
                                                  <w:rPr>
                                                    <w:rFonts w:ascii="Helvetica" w:hAnsi="Helvetica" w:cs="Helvetica"/>
                                                    <w:color w:val="222222"/>
                                                    <w:sz w:val="21"/>
                                                    <w:szCs w:val="21"/>
                                                  </w:rPr>
                                                  <w:t>them.Poverty</w:t>
                                                </w:r>
                                                <w:proofErr w:type="spellEnd"/>
                                                <w:r>
                                                  <w:rPr>
                                                    <w:rFonts w:ascii="Helvetica" w:hAnsi="Helvetica" w:cs="Helvetica"/>
                                                    <w:color w:val="222222"/>
                                                    <w:sz w:val="21"/>
                                                    <w:szCs w:val="21"/>
                                                  </w:rPr>
                                                  <w:t xml:space="preserve"> in Uganda is indeed real, no wonder AAIU is struggling hard to ensure we have a world free of poverty and injustice.</w:t>
                                                </w:r>
                                                <w:r>
                                                  <w:rPr>
                                                    <w:rFonts w:ascii="Helvetica" w:hAnsi="Helvetica" w:cs="Helvetica"/>
                                                    <w:color w:val="222222"/>
                                                    <w:sz w:val="21"/>
                                                    <w:szCs w:val="21"/>
                                                  </w:rPr>
                                                  <w:br/>
                                                  <w:t>In Busia however, it is a different story, young people have taken on gold mining as a serious venture, through which many have earned an education. Many young people here are both miners and scholars. They wake up early in the morning to go and mine, get money for survival from the gold fields, and later head to school.</w:t>
                                                </w:r>
                                                <w:r>
                                                  <w:rPr>
                                                    <w:rFonts w:ascii="Helvetica" w:hAnsi="Helvetica" w:cs="Helvetica"/>
                                                    <w:color w:val="222222"/>
                                                    <w:sz w:val="21"/>
                                                    <w:szCs w:val="21"/>
                                                  </w:rPr>
                                                  <w:br/>
                                                  <w:t xml:space="preserve">‘Interestingly those students pay school fees in time, in fact they are richer than us teachers. Majority ride motor bicycles to school-that’s how rich they are. But they value school and never dodge’ Ms Josephine </w:t>
                                                </w:r>
                                                <w:proofErr w:type="spellStart"/>
                                                <w:r>
                                                  <w:rPr>
                                                    <w:rFonts w:ascii="Helvetica" w:hAnsi="Helvetica" w:cs="Helvetica"/>
                                                    <w:color w:val="222222"/>
                                                    <w:sz w:val="21"/>
                                                    <w:szCs w:val="21"/>
                                                  </w:rPr>
                                                  <w:t>Agutti</w:t>
                                                </w:r>
                                                <w:proofErr w:type="spellEnd"/>
                                                <w:r>
                                                  <w:rPr>
                                                    <w:rFonts w:ascii="Helvetica" w:hAnsi="Helvetica" w:cs="Helvetica"/>
                                                    <w:color w:val="222222"/>
                                                    <w:sz w:val="21"/>
                                                    <w:szCs w:val="21"/>
                                                  </w:rPr>
                                                  <w:t xml:space="preserve">, a teacher at </w:t>
                                                </w:r>
                                                <w:proofErr w:type="spellStart"/>
                                                <w:r>
                                                  <w:rPr>
                                                    <w:rFonts w:ascii="Helvetica" w:hAnsi="Helvetica" w:cs="Helvetica"/>
                                                    <w:color w:val="222222"/>
                                                    <w:sz w:val="21"/>
                                                    <w:szCs w:val="21"/>
                                                  </w:rPr>
                                                  <w:t>Kayoro</w:t>
                                                </w:r>
                                                <w:proofErr w:type="spellEnd"/>
                                                <w:r>
                                                  <w:rPr>
                                                    <w:rFonts w:ascii="Helvetica" w:hAnsi="Helvetica" w:cs="Helvetica"/>
                                                    <w:color w:val="222222"/>
                                                    <w:sz w:val="21"/>
                                                    <w:szCs w:val="21"/>
                                                  </w:rPr>
                                                  <w:t xml:space="preserve"> SSS in </w:t>
                                                </w:r>
                                                <w:proofErr w:type="spellStart"/>
                                                <w:r>
                                                  <w:rPr>
                                                    <w:rFonts w:ascii="Helvetica" w:hAnsi="Helvetica" w:cs="Helvetica"/>
                                                    <w:color w:val="222222"/>
                                                    <w:sz w:val="21"/>
                                                    <w:szCs w:val="21"/>
                                                  </w:rPr>
                                                  <w:t>Buteba</w:t>
                                                </w:r>
                                                <w:proofErr w:type="spellEnd"/>
                                                <w:r>
                                                  <w:rPr>
                                                    <w:rFonts w:ascii="Helvetica" w:hAnsi="Helvetica" w:cs="Helvetica"/>
                                                    <w:color w:val="222222"/>
                                                    <w:sz w:val="21"/>
                                                    <w:szCs w:val="21"/>
                                                  </w:rPr>
                                                  <w:t xml:space="preserve"> sub county said.</w:t>
                                                </w:r>
                                                <w:r>
                                                  <w:rPr>
                                                    <w:rFonts w:ascii="Helvetica" w:hAnsi="Helvetica" w:cs="Helvetica"/>
                                                    <w:color w:val="222222"/>
                                                    <w:sz w:val="21"/>
                                                    <w:szCs w:val="21"/>
                                                  </w:rPr>
                                                  <w:br/>
                                                  <w:t xml:space="preserve">Busia district is one of the hubs of gold mining in Uganda that has attracted big investors, but also a place that many local artisanal and </w:t>
                                                </w:r>
                                                <w:proofErr w:type="gramStart"/>
                                                <w:r>
                                                  <w:rPr>
                                                    <w:rFonts w:ascii="Helvetica" w:hAnsi="Helvetica" w:cs="Helvetica"/>
                                                    <w:color w:val="222222"/>
                                                    <w:sz w:val="21"/>
                                                    <w:szCs w:val="21"/>
                                                  </w:rPr>
                                                  <w:t>small scale</w:t>
                                                </w:r>
                                                <w:proofErr w:type="gramEnd"/>
                                                <w:r>
                                                  <w:rPr>
                                                    <w:rFonts w:ascii="Helvetica" w:hAnsi="Helvetica" w:cs="Helvetica"/>
                                                    <w:color w:val="222222"/>
                                                    <w:sz w:val="21"/>
                                                    <w:szCs w:val="21"/>
                                                  </w:rPr>
                                                  <w:t xml:space="preserve"> miners earn a living. </w:t>
                                                </w:r>
                                                <w:proofErr w:type="spellStart"/>
                                                <w:r>
                                                  <w:rPr>
                                                    <w:rFonts w:ascii="Helvetica" w:hAnsi="Helvetica" w:cs="Helvetica"/>
                                                    <w:color w:val="222222"/>
                                                    <w:sz w:val="21"/>
                                                    <w:szCs w:val="21"/>
                                                  </w:rPr>
                                                  <w:t>Ejakayit</w:t>
                                                </w:r>
                                                <w:proofErr w:type="spellEnd"/>
                                                <w:r>
                                                  <w:rPr>
                                                    <w:rFonts w:ascii="Helvetica" w:hAnsi="Helvetica" w:cs="Helvetica"/>
                                                    <w:color w:val="222222"/>
                                                    <w:sz w:val="21"/>
                                                    <w:szCs w:val="21"/>
                                                  </w:rPr>
                                                  <w:t xml:space="preserve"> </w:t>
                                                </w:r>
                                                <w:proofErr w:type="gramStart"/>
                                                <w:r>
                                                  <w:rPr>
                                                    <w:rFonts w:ascii="Helvetica" w:hAnsi="Helvetica" w:cs="Helvetica"/>
                                                    <w:color w:val="222222"/>
                                                    <w:sz w:val="21"/>
                                                    <w:szCs w:val="21"/>
                                                  </w:rPr>
                                                  <w:t>James(</w:t>
                                                </w:r>
                                                <w:proofErr w:type="gramEnd"/>
                                                <w:r>
                                                  <w:rPr>
                                                    <w:rFonts w:ascii="Helvetica" w:hAnsi="Helvetica" w:cs="Helvetica"/>
                                                    <w:color w:val="222222"/>
                                                    <w:sz w:val="21"/>
                                                    <w:szCs w:val="21"/>
                                                  </w:rPr>
                                                  <w:t xml:space="preserve">20) is one of the biggest young beneficiary from gold mining. On hitting a big gold deal in November last </w:t>
                                                </w:r>
                                                <w:proofErr w:type="gramStart"/>
                                                <w:r>
                                                  <w:rPr>
                                                    <w:rFonts w:ascii="Helvetica" w:hAnsi="Helvetica" w:cs="Helvetica"/>
                                                    <w:color w:val="222222"/>
                                                    <w:sz w:val="21"/>
                                                    <w:szCs w:val="21"/>
                                                  </w:rPr>
                                                  <w:t>year(</w:t>
                                                </w:r>
                                                <w:proofErr w:type="gramEnd"/>
                                                <w:r>
                                                  <w:rPr>
                                                    <w:rFonts w:ascii="Helvetica" w:hAnsi="Helvetica" w:cs="Helvetica"/>
                                                    <w:color w:val="222222"/>
                                                    <w:sz w:val="21"/>
                                                    <w:szCs w:val="21"/>
                                                  </w:rPr>
                                                  <w:t xml:space="preserve">2018), he was able to put up a house for himself, his brother and accomplished his studies </w:t>
                                                </w:r>
                                                <w:proofErr w:type="spellStart"/>
                                                <w:r>
                                                  <w:rPr>
                                                    <w:rFonts w:ascii="Helvetica" w:hAnsi="Helvetica" w:cs="Helvetica"/>
                                                    <w:color w:val="222222"/>
                                                    <w:sz w:val="21"/>
                                                    <w:szCs w:val="21"/>
                                                  </w:rPr>
                                                  <w:t>upto</w:t>
                                                </w:r>
                                                <w:proofErr w:type="spellEnd"/>
                                                <w:r>
                                                  <w:rPr>
                                                    <w:rFonts w:ascii="Helvetica" w:hAnsi="Helvetica" w:cs="Helvetica"/>
                                                    <w:color w:val="222222"/>
                                                    <w:sz w:val="21"/>
                                                    <w:szCs w:val="21"/>
                                                  </w:rPr>
                                                  <w:t xml:space="preserve"> S.4.</w:t>
                                                </w:r>
                                                <w:r>
                                                  <w:rPr>
                                                    <w:rFonts w:ascii="Helvetica" w:hAnsi="Helvetica" w:cs="Helvetica"/>
                                                    <w:color w:val="222222"/>
                                                    <w:sz w:val="21"/>
                                                    <w:szCs w:val="21"/>
                                                  </w:rPr>
                                                  <w:br/>
                                                  <w:t xml:space="preserve">Whereas some youth have embraced it as a source of funds to support their education, there are children who have been derailed from school and are fully concentrating on this business. AAIU through its Extractives Governance Project is struggling to bring an end to </w:t>
                                                </w:r>
                                                <w:r>
                                                  <w:rPr>
                                                    <w:rFonts w:ascii="Helvetica" w:hAnsi="Helvetica" w:cs="Helvetica"/>
                                                    <w:color w:val="222222"/>
                                                    <w:sz w:val="21"/>
                                                    <w:szCs w:val="21"/>
                                                  </w:rPr>
                                                  <w:lastRenderedPageBreak/>
                                                  <w:t>children miners through sensitization drives aimed at showing the dangers of minors in the mines.</w:t>
                                                </w:r>
                                              </w:p>
                                            </w:tc>
                                          </w:tr>
                                        </w:tbl>
                                        <w:p w14:paraId="194CC686" w14:textId="77777777" w:rsidR="004407C4" w:rsidRDefault="004407C4">
                                          <w:pPr>
                                            <w:rPr>
                                              <w:rFonts w:ascii="Times New Roman" w:eastAsia="Times New Roman" w:hAnsi="Times New Roman" w:cs="Times New Roman"/>
                                              <w:sz w:val="20"/>
                                              <w:szCs w:val="20"/>
                                            </w:rPr>
                                          </w:pPr>
                                        </w:p>
                                      </w:tc>
                                    </w:tr>
                                  </w:tbl>
                                  <w:p w14:paraId="19E46569" w14:textId="77777777" w:rsidR="004407C4" w:rsidRDefault="004407C4">
                                    <w:pPr>
                                      <w:rPr>
                                        <w:rFonts w:ascii="Times New Roman" w:eastAsia="Times New Roman" w:hAnsi="Times New Roman" w:cs="Times New Roman"/>
                                        <w:sz w:val="20"/>
                                        <w:szCs w:val="20"/>
                                      </w:rPr>
                                    </w:pPr>
                                  </w:p>
                                </w:tc>
                              </w:tr>
                            </w:tbl>
                            <w:p w14:paraId="7EC5582A"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6C32B66D"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4407C4" w14:paraId="7DE8B7EF" w14:textId="77777777">
                                      <w:trPr>
                                        <w:jc w:val="center"/>
                                      </w:trPr>
                                      <w:tc>
                                        <w:tcPr>
                                          <w:tcW w:w="0" w:type="auto"/>
                                          <w:hideMark/>
                                        </w:tcPr>
                                        <w:p w14:paraId="73D45271" w14:textId="77777777" w:rsidR="004407C4" w:rsidRDefault="004407C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4407C4" w14:paraId="70BED7EC" w14:textId="77777777">
                                            <w:tc>
                                              <w:tcPr>
                                                <w:tcW w:w="0" w:type="auto"/>
                                                <w:tcMar>
                                                  <w:top w:w="135" w:type="dxa"/>
                                                  <w:left w:w="270" w:type="dxa"/>
                                                  <w:bottom w:w="135" w:type="dxa"/>
                                                  <w:right w:w="270" w:type="dxa"/>
                                                </w:tcMar>
                                                <w:vAlign w:val="center"/>
                                                <w:hideMark/>
                                              </w:tcPr>
                                              <w:tbl>
                                                <w:tblPr>
                                                  <w:tblW w:w="5000" w:type="pct"/>
                                                  <w:shd w:val="clear" w:color="auto" w:fill="FC2424"/>
                                                  <w:tblCellMar>
                                                    <w:left w:w="0" w:type="dxa"/>
                                                    <w:right w:w="0" w:type="dxa"/>
                                                  </w:tblCellMar>
                                                  <w:tblLook w:val="04A0" w:firstRow="1" w:lastRow="0" w:firstColumn="1" w:lastColumn="0" w:noHBand="0" w:noVBand="1"/>
                                                </w:tblPr>
                                                <w:tblGrid>
                                                  <w:gridCol w:w="8454"/>
                                                </w:tblGrid>
                                                <w:tr w:rsidR="004407C4" w14:paraId="475B3C9A" w14:textId="77777777">
                                                  <w:tc>
                                                    <w:tcPr>
                                                      <w:tcW w:w="0" w:type="auto"/>
                                                      <w:shd w:val="clear" w:color="auto" w:fill="FC2424"/>
                                                      <w:tcMar>
                                                        <w:top w:w="270" w:type="dxa"/>
                                                        <w:left w:w="270" w:type="dxa"/>
                                                        <w:bottom w:w="270" w:type="dxa"/>
                                                        <w:right w:w="270" w:type="dxa"/>
                                                      </w:tcMar>
                                                      <w:hideMark/>
                                                    </w:tcPr>
                                                    <w:p w14:paraId="336BBDC0" w14:textId="77777777" w:rsidR="004407C4" w:rsidRDefault="004407C4">
                                                      <w:pPr>
                                                        <w:spacing w:before="150" w:after="150" w:line="360" w:lineRule="auto"/>
                                                        <w:jc w:val="center"/>
                                                        <w:rPr>
                                                          <w:rFonts w:ascii="Helvetica" w:hAnsi="Helvetica" w:cs="Helvetica"/>
                                                          <w:color w:val="F2F2F2"/>
                                                          <w:sz w:val="21"/>
                                                          <w:szCs w:val="21"/>
                                                        </w:rPr>
                                                      </w:pPr>
                                                      <w:r>
                                                        <w:rPr>
                                                          <w:rStyle w:val="Strong"/>
                                                          <w:rFonts w:ascii="Helvetica" w:hAnsi="Helvetica" w:cs="Helvetica"/>
                                                          <w:color w:val="F2F2F2"/>
                                                          <w:sz w:val="30"/>
                                                          <w:szCs w:val="30"/>
                                                        </w:rPr>
                                                        <w:t xml:space="preserve">Meet Lasse, one of the Most </w:t>
                                                      </w:r>
                                                      <w:proofErr w:type="gramStart"/>
                                                      <w:r>
                                                        <w:rPr>
                                                          <w:rStyle w:val="Strong"/>
                                                          <w:rFonts w:ascii="Helvetica" w:hAnsi="Helvetica" w:cs="Helvetica"/>
                                                          <w:color w:val="F2F2F2"/>
                                                          <w:sz w:val="30"/>
                                                          <w:szCs w:val="30"/>
                                                        </w:rPr>
                                                        <w:t>Hard Working</w:t>
                                                      </w:r>
                                                      <w:proofErr w:type="gramEnd"/>
                                                      <w:r>
                                                        <w:rPr>
                                                          <w:rStyle w:val="Strong"/>
                                                          <w:rFonts w:ascii="Helvetica" w:hAnsi="Helvetica" w:cs="Helvetica"/>
                                                          <w:color w:val="F2F2F2"/>
                                                          <w:sz w:val="30"/>
                                                          <w:szCs w:val="30"/>
                                                        </w:rPr>
                                                        <w:t xml:space="preserve"> Volunteers!</w:t>
                                                      </w:r>
                                                    </w:p>
                                                  </w:tc>
                                                </w:tr>
                                              </w:tbl>
                                              <w:p w14:paraId="1230AF39" w14:textId="77777777" w:rsidR="004407C4" w:rsidRDefault="004407C4">
                                                <w:pPr>
                                                  <w:rPr>
                                                    <w:rFonts w:ascii="Times New Roman" w:eastAsia="Times New Roman" w:hAnsi="Times New Roman" w:cs="Times New Roman"/>
                                                    <w:sz w:val="20"/>
                                                    <w:szCs w:val="20"/>
                                                  </w:rPr>
                                                </w:pPr>
                                              </w:p>
                                            </w:tc>
                                          </w:tr>
                                        </w:tbl>
                                        <w:p w14:paraId="646E7E1B" w14:textId="77777777" w:rsidR="004407C4" w:rsidRDefault="004407C4">
                                          <w:pPr>
                                            <w:rPr>
                                              <w:rFonts w:ascii="Times New Roman" w:eastAsia="Times New Roman" w:hAnsi="Times New Roman" w:cs="Times New Roman"/>
                                              <w:sz w:val="20"/>
                                              <w:szCs w:val="20"/>
                                            </w:rPr>
                                          </w:pPr>
                                        </w:p>
                                      </w:tc>
                                    </w:tr>
                                  </w:tbl>
                                  <w:p w14:paraId="63E53BC4" w14:textId="77777777" w:rsidR="004407C4" w:rsidRDefault="004407C4">
                                    <w:pPr>
                                      <w:jc w:val="center"/>
                                      <w:rPr>
                                        <w:rFonts w:ascii="Times New Roman" w:eastAsia="Times New Roman" w:hAnsi="Times New Roman" w:cs="Times New Roman"/>
                                        <w:sz w:val="20"/>
                                        <w:szCs w:val="20"/>
                                      </w:rPr>
                                    </w:pPr>
                                  </w:p>
                                </w:tc>
                              </w:tr>
                            </w:tbl>
                            <w:p w14:paraId="708D66D6"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7FB7B36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407C4" w14:paraId="04C60291" w14:textId="77777777">
                                      <w:tc>
                                        <w:tcPr>
                                          <w:tcW w:w="0" w:type="auto"/>
                                          <w:tcMar>
                                            <w:top w:w="0" w:type="dxa"/>
                                            <w:left w:w="135" w:type="dxa"/>
                                            <w:bottom w:w="0" w:type="dxa"/>
                                            <w:right w:w="135" w:type="dxa"/>
                                          </w:tcMar>
                                          <w:hideMark/>
                                        </w:tcPr>
                                        <w:p w14:paraId="7BAF07AA" w14:textId="77777777" w:rsidR="004407C4" w:rsidRDefault="004407C4">
                                          <w:pPr>
                                            <w:jc w:val="center"/>
                                          </w:pPr>
                                          <w:r>
                                            <w:rPr>
                                              <w:noProof/>
                                            </w:rPr>
                                            <w:drawing>
                                              <wp:inline distT="0" distB="0" distL="0" distR="0" wp14:anchorId="0A3DEE79" wp14:editId="04F249DB">
                                                <wp:extent cx="5372100" cy="3562350"/>
                                                <wp:effectExtent l="0" t="0" r="0" b="0"/>
                                                <wp:docPr id="2" name="Picture 2" descr="https://gallery.mailchimp.com/9138c16a42af2a369409cc900/images/c36bd088-0465-4300-b606-f7c7868a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9138c16a42af2a369409cc900/images/c36bd088-0465-4300-b606-f7c7868a554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562350"/>
                                                        </a:xfrm>
                                                        <a:prstGeom prst="rect">
                                                          <a:avLst/>
                                                        </a:prstGeom>
                                                        <a:noFill/>
                                                        <a:ln>
                                                          <a:noFill/>
                                                        </a:ln>
                                                      </pic:spPr>
                                                    </pic:pic>
                                                  </a:graphicData>
                                                </a:graphic>
                                              </wp:inline>
                                            </w:drawing>
                                          </w:r>
                                        </w:p>
                                      </w:tc>
                                    </w:tr>
                                  </w:tbl>
                                  <w:p w14:paraId="3B5D2741" w14:textId="77777777" w:rsidR="004407C4" w:rsidRDefault="004407C4">
                                    <w:pPr>
                                      <w:rPr>
                                        <w:rFonts w:ascii="Times New Roman" w:eastAsia="Times New Roman" w:hAnsi="Times New Roman" w:cs="Times New Roman"/>
                                        <w:sz w:val="20"/>
                                        <w:szCs w:val="20"/>
                                      </w:rPr>
                                    </w:pPr>
                                  </w:p>
                                </w:tc>
                              </w:tr>
                            </w:tbl>
                            <w:p w14:paraId="4569E7CF"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30222A0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7C4" w14:paraId="5721F26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407C4" w14:paraId="03628EFC" w14:textId="77777777">
                                            <w:tc>
                                              <w:tcPr>
                                                <w:tcW w:w="0" w:type="auto"/>
                                                <w:tcMar>
                                                  <w:top w:w="0" w:type="dxa"/>
                                                  <w:left w:w="270" w:type="dxa"/>
                                                  <w:bottom w:w="135" w:type="dxa"/>
                                                  <w:right w:w="270" w:type="dxa"/>
                                                </w:tcMar>
                                                <w:hideMark/>
                                              </w:tcPr>
                                              <w:p w14:paraId="0AEEBA02" w14:textId="77777777" w:rsidR="004407C4" w:rsidRDefault="004407C4">
                                                <w:pPr>
                                                  <w:spacing w:before="150" w:after="150" w:line="360" w:lineRule="auto"/>
                                                  <w:rPr>
                                                    <w:rFonts w:ascii="Helvetica" w:hAnsi="Helvetica" w:cs="Helvetica"/>
                                                    <w:color w:val="222222"/>
                                                    <w:sz w:val="24"/>
                                                    <w:szCs w:val="24"/>
                                                  </w:rPr>
                                                </w:pPr>
                                                <w:r>
                                                  <w:rPr>
                                                    <w:rStyle w:val="Strong"/>
                                                    <w:rFonts w:ascii="Helvetica" w:hAnsi="Helvetica" w:cs="Helvetica"/>
                                                    <w:color w:val="222222"/>
                                                    <w:sz w:val="21"/>
                                                    <w:szCs w:val="21"/>
                                                  </w:rPr>
                                                  <w:t>By Flavia Nalubega</w:t>
                                                </w:r>
                                                <w:r>
                                                  <w:rPr>
                                                    <w:rFonts w:ascii="Helvetica" w:hAnsi="Helvetica" w:cs="Helvetica"/>
                                                    <w:color w:val="222222"/>
                                                    <w:sz w:val="21"/>
                                                    <w:szCs w:val="21"/>
                                                  </w:rPr>
                                                  <w:br/>
                                                  <w:t>Ever met a staff who delivers a report hours after a meeting or activity, and a clean, clear crisp report that needs little or no editing? Ever met a very swift staff who enjoys doing everything from photography to videography, to writing… and does all of them well?</w:t>
                                                </w:r>
                                                <w:r>
                                                  <w:rPr>
                                                    <w:rFonts w:ascii="Helvetica" w:hAnsi="Helvetica" w:cs="Helvetica"/>
                                                    <w:color w:val="222222"/>
                                                    <w:sz w:val="21"/>
                                                    <w:szCs w:val="21"/>
                                                  </w:rPr>
                                                  <w:br/>
                                                  <w:t>Look no other, Lasse Mohr Mikkelsen, a volunteer from Denmark who spent two moths with the Extractives Governance unit was such the person.</w:t>
                                                </w:r>
                                                <w:r>
                                                  <w:rPr>
                                                    <w:rFonts w:ascii="Helvetica" w:hAnsi="Helvetica" w:cs="Helvetica"/>
                                                    <w:color w:val="222222"/>
                                                    <w:sz w:val="21"/>
                                                    <w:szCs w:val="21"/>
                                                  </w:rPr>
                                                  <w:br/>
                                                  <w:t>A very dependable man, very hardworking and very creative. Lasse brought creative ideas to the unit, including developing an online data base for the Oil in Uganda readers with whom we share the soft-copy of the newsletter on a quarterly basis.</w:t>
                                                </w:r>
                                                <w:r>
                                                  <w:rPr>
                                                    <w:rFonts w:ascii="Helvetica" w:hAnsi="Helvetica" w:cs="Helvetica"/>
                                                    <w:color w:val="222222"/>
                                                    <w:sz w:val="21"/>
                                                    <w:szCs w:val="21"/>
                                                  </w:rPr>
                                                  <w:br/>
                                                  <w:t xml:space="preserve">He will forever remain one of the key players in the success of this project. Ivan Mpagi, his workmate says Lasse was very </w:t>
                                                </w:r>
                                                <w:proofErr w:type="spellStart"/>
                                                <w:r>
                                                  <w:rPr>
                                                    <w:rFonts w:ascii="Helvetica" w:hAnsi="Helvetica" w:cs="Helvetica"/>
                                                    <w:color w:val="222222"/>
                                                    <w:sz w:val="21"/>
                                                    <w:szCs w:val="21"/>
                                                  </w:rPr>
                                                  <w:t>resillient</w:t>
                                                </w:r>
                                                <w:proofErr w:type="spellEnd"/>
                                                <w:r>
                                                  <w:rPr>
                                                    <w:rFonts w:ascii="Helvetica" w:hAnsi="Helvetica" w:cs="Helvetica"/>
                                                    <w:color w:val="222222"/>
                                                    <w:sz w:val="21"/>
                                                    <w:szCs w:val="21"/>
                                                  </w:rPr>
                                                  <w:t xml:space="preserve"> as he found a brighter side to all hard situations </w:t>
                                                </w:r>
                                                <w:r>
                                                  <w:rPr>
                                                    <w:rFonts w:ascii="Helvetica" w:hAnsi="Helvetica" w:cs="Helvetica"/>
                                                    <w:color w:val="222222"/>
                                                    <w:sz w:val="21"/>
                                                    <w:szCs w:val="21"/>
                                                  </w:rPr>
                                                  <w:lastRenderedPageBreak/>
                                                  <w:t xml:space="preserve">and ensured that every task assigned to him was accomplished </w:t>
                                                </w:r>
                                                <w:proofErr w:type="spellStart"/>
                                                <w:r>
                                                  <w:rPr>
                                                    <w:rFonts w:ascii="Helvetica" w:hAnsi="Helvetica" w:cs="Helvetica"/>
                                                    <w:color w:val="222222"/>
                                                    <w:sz w:val="21"/>
                                                    <w:szCs w:val="21"/>
                                                  </w:rPr>
                                                  <w:t>amdist</w:t>
                                                </w:r>
                                                <w:proofErr w:type="spellEnd"/>
                                                <w:r>
                                                  <w:rPr>
                                                    <w:rFonts w:ascii="Helvetica" w:hAnsi="Helvetica" w:cs="Helvetica"/>
                                                    <w:color w:val="222222"/>
                                                    <w:sz w:val="21"/>
                                                    <w:szCs w:val="21"/>
                                                  </w:rPr>
                                                  <w:t xml:space="preserve"> challenges and Didas Muhumuza his supervisor thanked him for his commitment to the Extractives Governance unit and zealous support.</w:t>
                                                </w:r>
                                              </w:p>
                                            </w:tc>
                                          </w:tr>
                                        </w:tbl>
                                        <w:p w14:paraId="77140C1F" w14:textId="77777777" w:rsidR="004407C4" w:rsidRDefault="004407C4">
                                          <w:pPr>
                                            <w:rPr>
                                              <w:rFonts w:ascii="Times New Roman" w:eastAsia="Times New Roman" w:hAnsi="Times New Roman" w:cs="Times New Roman"/>
                                              <w:sz w:val="20"/>
                                              <w:szCs w:val="20"/>
                                            </w:rPr>
                                          </w:pPr>
                                        </w:p>
                                      </w:tc>
                                    </w:tr>
                                  </w:tbl>
                                  <w:p w14:paraId="4C5D3E0C" w14:textId="77777777" w:rsidR="004407C4" w:rsidRDefault="004407C4">
                                    <w:pPr>
                                      <w:rPr>
                                        <w:rFonts w:ascii="Times New Roman" w:eastAsia="Times New Roman" w:hAnsi="Times New Roman" w:cs="Times New Roman"/>
                                        <w:sz w:val="20"/>
                                        <w:szCs w:val="20"/>
                                      </w:rPr>
                                    </w:pPr>
                                  </w:p>
                                </w:tc>
                              </w:tr>
                            </w:tbl>
                            <w:p w14:paraId="29B315F4"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5DDF4563"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4407C4" w14:paraId="57A130C4" w14:textId="77777777">
                                      <w:trPr>
                                        <w:jc w:val="center"/>
                                      </w:trPr>
                                      <w:tc>
                                        <w:tcPr>
                                          <w:tcW w:w="0" w:type="auto"/>
                                          <w:hideMark/>
                                        </w:tcPr>
                                        <w:p w14:paraId="565DE916" w14:textId="77777777" w:rsidR="004407C4" w:rsidRDefault="004407C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4407C4" w14:paraId="4C3DC47D" w14:textId="77777777">
                                            <w:tc>
                                              <w:tcPr>
                                                <w:tcW w:w="0" w:type="auto"/>
                                                <w:tcMar>
                                                  <w:top w:w="135" w:type="dxa"/>
                                                  <w:left w:w="270" w:type="dxa"/>
                                                  <w:bottom w:w="135" w:type="dxa"/>
                                                  <w:right w:w="270" w:type="dxa"/>
                                                </w:tcMar>
                                                <w:vAlign w:val="center"/>
                                                <w:hideMark/>
                                              </w:tcPr>
                                              <w:tbl>
                                                <w:tblPr>
                                                  <w:tblW w:w="5000" w:type="pct"/>
                                                  <w:shd w:val="clear" w:color="auto" w:fill="FC2424"/>
                                                  <w:tblCellMar>
                                                    <w:left w:w="0" w:type="dxa"/>
                                                    <w:right w:w="0" w:type="dxa"/>
                                                  </w:tblCellMar>
                                                  <w:tblLook w:val="04A0" w:firstRow="1" w:lastRow="0" w:firstColumn="1" w:lastColumn="0" w:noHBand="0" w:noVBand="1"/>
                                                </w:tblPr>
                                                <w:tblGrid>
                                                  <w:gridCol w:w="8453"/>
                                                </w:tblGrid>
                                                <w:tr w:rsidR="004407C4" w14:paraId="53AA83A2" w14:textId="77777777">
                                                  <w:tc>
                                                    <w:tcPr>
                                                      <w:tcW w:w="0" w:type="auto"/>
                                                      <w:shd w:val="clear" w:color="auto" w:fill="FC2424"/>
                                                      <w:tcMar>
                                                        <w:top w:w="270" w:type="dxa"/>
                                                        <w:left w:w="270" w:type="dxa"/>
                                                        <w:bottom w:w="270" w:type="dxa"/>
                                                        <w:right w:w="270" w:type="dxa"/>
                                                      </w:tcMar>
                                                      <w:hideMark/>
                                                    </w:tcPr>
                                                    <w:p w14:paraId="6BC3DAB7" w14:textId="77777777" w:rsidR="004407C4" w:rsidRDefault="004407C4">
                                                      <w:pPr>
                                                        <w:spacing w:before="150" w:after="150" w:line="360" w:lineRule="auto"/>
                                                        <w:jc w:val="center"/>
                                                        <w:rPr>
                                                          <w:rFonts w:ascii="Helvetica" w:hAnsi="Helvetica" w:cs="Helvetica"/>
                                                          <w:color w:val="F2F2F2"/>
                                                          <w:sz w:val="21"/>
                                                          <w:szCs w:val="21"/>
                                                        </w:rPr>
                                                      </w:pPr>
                                                      <w:r>
                                                        <w:rPr>
                                                          <w:rStyle w:val="Strong"/>
                                                          <w:rFonts w:ascii="Helvetica" w:hAnsi="Helvetica" w:cs="Helvetica"/>
                                                          <w:color w:val="F2F2F2"/>
                                                          <w:sz w:val="36"/>
                                                          <w:szCs w:val="36"/>
                                                        </w:rPr>
                                                        <w:t>Meet the New AAIU SACCO Manager!</w:t>
                                                      </w:r>
                                                    </w:p>
                                                  </w:tc>
                                                </w:tr>
                                              </w:tbl>
                                              <w:p w14:paraId="4F88C015" w14:textId="77777777" w:rsidR="004407C4" w:rsidRDefault="004407C4">
                                                <w:pPr>
                                                  <w:rPr>
                                                    <w:rFonts w:ascii="Times New Roman" w:eastAsia="Times New Roman" w:hAnsi="Times New Roman" w:cs="Times New Roman"/>
                                                    <w:sz w:val="20"/>
                                                    <w:szCs w:val="20"/>
                                                  </w:rPr>
                                                </w:pPr>
                                              </w:p>
                                            </w:tc>
                                          </w:tr>
                                        </w:tbl>
                                        <w:p w14:paraId="78A7C799" w14:textId="77777777" w:rsidR="004407C4" w:rsidRDefault="004407C4">
                                          <w:pPr>
                                            <w:rPr>
                                              <w:rFonts w:ascii="Times New Roman" w:eastAsia="Times New Roman" w:hAnsi="Times New Roman" w:cs="Times New Roman"/>
                                              <w:sz w:val="20"/>
                                              <w:szCs w:val="20"/>
                                            </w:rPr>
                                          </w:pPr>
                                        </w:p>
                                      </w:tc>
                                    </w:tr>
                                  </w:tbl>
                                  <w:p w14:paraId="5DD8B687" w14:textId="77777777" w:rsidR="004407C4" w:rsidRDefault="004407C4">
                                    <w:pPr>
                                      <w:jc w:val="center"/>
                                      <w:rPr>
                                        <w:rFonts w:ascii="Times New Roman" w:eastAsia="Times New Roman" w:hAnsi="Times New Roman" w:cs="Times New Roman"/>
                                        <w:sz w:val="20"/>
                                        <w:szCs w:val="20"/>
                                      </w:rPr>
                                    </w:pPr>
                                  </w:p>
                                </w:tc>
                              </w:tr>
                            </w:tbl>
                            <w:p w14:paraId="5975D9D4"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00A2962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407C4" w14:paraId="42312C19" w14:textId="77777777">
                                      <w:tc>
                                        <w:tcPr>
                                          <w:tcW w:w="0" w:type="auto"/>
                                          <w:tcMar>
                                            <w:top w:w="0" w:type="dxa"/>
                                            <w:left w:w="135" w:type="dxa"/>
                                            <w:bottom w:w="0" w:type="dxa"/>
                                            <w:right w:w="135" w:type="dxa"/>
                                          </w:tcMar>
                                          <w:hideMark/>
                                        </w:tcPr>
                                        <w:p w14:paraId="19328551" w14:textId="77777777" w:rsidR="004407C4" w:rsidRDefault="004407C4">
                                          <w:pPr>
                                            <w:jc w:val="center"/>
                                          </w:pPr>
                                          <w:r>
                                            <w:rPr>
                                              <w:noProof/>
                                            </w:rPr>
                                            <w:drawing>
                                              <wp:inline distT="0" distB="0" distL="0" distR="0" wp14:anchorId="5E07F9BA" wp14:editId="73043D15">
                                                <wp:extent cx="3857625" cy="5143500"/>
                                                <wp:effectExtent l="0" t="0" r="9525" b="0"/>
                                                <wp:docPr id="1" name="Picture 1" descr="https://gallery.mailchimp.com/9138c16a42af2a369409cc900/images/c0f81394-1bfe-424a-b8cc-4e6b7a80e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9138c16a42af2a369409cc900/images/c0f81394-1bfe-424a-b8cc-4e6b7a80e4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7625" cy="5143500"/>
                                                        </a:xfrm>
                                                        <a:prstGeom prst="rect">
                                                          <a:avLst/>
                                                        </a:prstGeom>
                                                        <a:noFill/>
                                                        <a:ln>
                                                          <a:noFill/>
                                                        </a:ln>
                                                      </pic:spPr>
                                                    </pic:pic>
                                                  </a:graphicData>
                                                </a:graphic>
                                              </wp:inline>
                                            </w:drawing>
                                          </w:r>
                                        </w:p>
                                      </w:tc>
                                    </w:tr>
                                  </w:tbl>
                                  <w:p w14:paraId="73759358" w14:textId="77777777" w:rsidR="004407C4" w:rsidRDefault="004407C4">
                                    <w:pPr>
                                      <w:rPr>
                                        <w:rFonts w:ascii="Times New Roman" w:eastAsia="Times New Roman" w:hAnsi="Times New Roman" w:cs="Times New Roman"/>
                                        <w:sz w:val="20"/>
                                        <w:szCs w:val="20"/>
                                      </w:rPr>
                                    </w:pPr>
                                  </w:p>
                                </w:tc>
                              </w:tr>
                            </w:tbl>
                            <w:p w14:paraId="7866068A"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1634524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7C4" w14:paraId="2E35FA7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407C4" w14:paraId="48D2A20D" w14:textId="77777777">
                                            <w:tc>
                                              <w:tcPr>
                                                <w:tcW w:w="0" w:type="auto"/>
                                                <w:tcMar>
                                                  <w:top w:w="0" w:type="dxa"/>
                                                  <w:left w:w="270" w:type="dxa"/>
                                                  <w:bottom w:w="135" w:type="dxa"/>
                                                  <w:right w:w="270" w:type="dxa"/>
                                                </w:tcMar>
                                                <w:hideMark/>
                                              </w:tcPr>
                                              <w:p w14:paraId="7D15CFD2" w14:textId="77777777" w:rsidR="004407C4" w:rsidRDefault="004407C4">
                                                <w:pPr>
                                                  <w:spacing w:before="150" w:after="150" w:line="360" w:lineRule="auto"/>
                                                  <w:rPr>
                                                    <w:rFonts w:ascii="Helvetica" w:hAnsi="Helvetica" w:cs="Helvetica"/>
                                                    <w:color w:val="222222"/>
                                                    <w:sz w:val="24"/>
                                                    <w:szCs w:val="24"/>
                                                  </w:rPr>
                                                </w:pPr>
                                                <w:r>
                                                  <w:rPr>
                                                    <w:rStyle w:val="Strong"/>
                                                    <w:rFonts w:ascii="Helvetica" w:hAnsi="Helvetica" w:cs="Helvetica"/>
                                                    <w:color w:val="222222"/>
                                                    <w:sz w:val="21"/>
                                                    <w:szCs w:val="21"/>
                                                  </w:rPr>
                                                  <w:t>By Flavia Nalubega</w:t>
                                                </w:r>
                                                <w:r>
                                                  <w:rPr>
                                                    <w:rFonts w:ascii="Helvetica" w:hAnsi="Helvetica" w:cs="Helvetica"/>
                                                    <w:color w:val="222222"/>
                                                    <w:sz w:val="21"/>
                                                    <w:szCs w:val="21"/>
                                                  </w:rPr>
                                                  <w:br/>
                                                  <w:t xml:space="preserve">Meet Marion </w:t>
                                                </w:r>
                                                <w:proofErr w:type="spellStart"/>
                                                <w:r>
                                                  <w:rPr>
                                                    <w:rFonts w:ascii="Helvetica" w:hAnsi="Helvetica" w:cs="Helvetica"/>
                                                    <w:color w:val="222222"/>
                                                    <w:sz w:val="21"/>
                                                    <w:szCs w:val="21"/>
                                                  </w:rPr>
                                                  <w:t>Mudondo</w:t>
                                                </w:r>
                                                <w:proofErr w:type="spellEnd"/>
                                                <w:r>
                                                  <w:rPr>
                                                    <w:rFonts w:ascii="Helvetica" w:hAnsi="Helvetica" w:cs="Helvetica"/>
                                                    <w:color w:val="222222"/>
                                                    <w:sz w:val="21"/>
                                                    <w:szCs w:val="21"/>
                                                  </w:rPr>
                                                  <w:t xml:space="preserve">, an accountant by profession who is passionate about finance and </w:t>
                                                </w:r>
                                                <w:r>
                                                  <w:rPr>
                                                    <w:rFonts w:ascii="Helvetica" w:hAnsi="Helvetica" w:cs="Helvetica"/>
                                                    <w:color w:val="222222"/>
                                                    <w:sz w:val="21"/>
                                                    <w:szCs w:val="21"/>
                                                  </w:rPr>
                                                  <w:lastRenderedPageBreak/>
                                                  <w:t xml:space="preserve">accounting. </w:t>
                                                </w:r>
                                                <w:proofErr w:type="spellStart"/>
                                                <w:r>
                                                  <w:rPr>
                                                    <w:rFonts w:ascii="Helvetica" w:hAnsi="Helvetica" w:cs="Helvetica"/>
                                                    <w:color w:val="222222"/>
                                                    <w:sz w:val="21"/>
                                                    <w:szCs w:val="21"/>
                                                  </w:rPr>
                                                  <w:t>Mudondo</w:t>
                                                </w:r>
                                                <w:proofErr w:type="spellEnd"/>
                                                <w:r>
                                                  <w:rPr>
                                                    <w:rFonts w:ascii="Helvetica" w:hAnsi="Helvetica" w:cs="Helvetica"/>
                                                    <w:color w:val="222222"/>
                                                    <w:sz w:val="21"/>
                                                    <w:szCs w:val="21"/>
                                                  </w:rPr>
                                                  <w:t xml:space="preserve"> has vast experience, having worked at </w:t>
                                                </w:r>
                                                <w:proofErr w:type="spellStart"/>
                                                <w:r>
                                                  <w:rPr>
                                                    <w:rFonts w:ascii="Helvetica" w:hAnsi="Helvetica" w:cs="Helvetica"/>
                                                    <w:color w:val="222222"/>
                                                    <w:sz w:val="21"/>
                                                    <w:szCs w:val="21"/>
                                                  </w:rPr>
                                                  <w:t>Esibuko</w:t>
                                                </w:r>
                                                <w:proofErr w:type="spellEnd"/>
                                                <w:r>
                                                  <w:rPr>
                                                    <w:rFonts w:ascii="Helvetica" w:hAnsi="Helvetica" w:cs="Helvetica"/>
                                                    <w:color w:val="222222"/>
                                                    <w:sz w:val="21"/>
                                                    <w:szCs w:val="21"/>
                                                  </w:rPr>
                                                  <w:t xml:space="preserve"> Tech Ltd, a software company that helps </w:t>
                                                </w:r>
                                                <w:proofErr w:type="spellStart"/>
                                                <w:r>
                                                  <w:rPr>
                                                    <w:rFonts w:ascii="Helvetica" w:hAnsi="Helvetica" w:cs="Helvetica"/>
                                                    <w:color w:val="222222"/>
                                                    <w:sz w:val="21"/>
                                                    <w:szCs w:val="21"/>
                                                  </w:rPr>
                                                  <w:t>SACCOs</w:t>
                                                </w:r>
                                                <w:proofErr w:type="spellEnd"/>
                                                <w:r>
                                                  <w:rPr>
                                                    <w:rFonts w:ascii="Helvetica" w:hAnsi="Helvetica" w:cs="Helvetica"/>
                                                    <w:color w:val="222222"/>
                                                    <w:sz w:val="21"/>
                                                    <w:szCs w:val="21"/>
                                                  </w:rPr>
                                                  <w:t xml:space="preserve"> engage in E-accounting and E-finance to avoid hard copy paper work and be better organised.</w:t>
                                                </w:r>
                                                <w:r>
                                                  <w:rPr>
                                                    <w:rFonts w:ascii="Helvetica" w:hAnsi="Helvetica" w:cs="Helvetica"/>
                                                    <w:color w:val="222222"/>
                                                    <w:sz w:val="21"/>
                                                    <w:szCs w:val="21"/>
                                                  </w:rPr>
                                                  <w:br/>
                                                </w:r>
                                                <w:proofErr w:type="spellStart"/>
                                                <w:r>
                                                  <w:rPr>
                                                    <w:rFonts w:ascii="Helvetica" w:hAnsi="Helvetica" w:cs="Helvetica"/>
                                                    <w:color w:val="222222"/>
                                                    <w:sz w:val="21"/>
                                                    <w:szCs w:val="21"/>
                                                  </w:rPr>
                                                  <w:t>Mudondo</w:t>
                                                </w:r>
                                                <w:proofErr w:type="spellEnd"/>
                                                <w:r>
                                                  <w:rPr>
                                                    <w:rFonts w:ascii="Helvetica" w:hAnsi="Helvetica" w:cs="Helvetica"/>
                                                    <w:color w:val="222222"/>
                                                    <w:sz w:val="21"/>
                                                    <w:szCs w:val="21"/>
                                                  </w:rPr>
                                                  <w:t xml:space="preserve"> studied at Makerere Business School where she attained a </w:t>
                                                </w:r>
                                                <w:proofErr w:type="gramStart"/>
                                                <w:r>
                                                  <w:rPr>
                                                    <w:rFonts w:ascii="Helvetica" w:hAnsi="Helvetica" w:cs="Helvetica"/>
                                                    <w:color w:val="222222"/>
                                                    <w:sz w:val="21"/>
                                                    <w:szCs w:val="21"/>
                                                  </w:rPr>
                                                  <w:t>Bachelors of Science</w:t>
                                                </w:r>
                                                <w:proofErr w:type="gramEnd"/>
                                                <w:r>
                                                  <w:rPr>
                                                    <w:rFonts w:ascii="Helvetica" w:hAnsi="Helvetica" w:cs="Helvetica"/>
                                                    <w:color w:val="222222"/>
                                                    <w:sz w:val="21"/>
                                                    <w:szCs w:val="21"/>
                                                  </w:rPr>
                                                  <w:t xml:space="preserve"> in Finance. She is enrolling for CPA come August 2019.</w:t>
                                                </w:r>
                                                <w:r>
                                                  <w:rPr>
                                                    <w:rFonts w:ascii="Helvetica" w:hAnsi="Helvetica" w:cs="Helvetica"/>
                                                    <w:color w:val="222222"/>
                                                    <w:sz w:val="21"/>
                                                    <w:szCs w:val="21"/>
                                                  </w:rPr>
                                                  <w:br/>
                                                  <w:t xml:space="preserve">In her words; ‘I am coming here with more ideas on how to govern the SACCO and effective delivery of services to members. I am also looking at promoting the SACCO to increase membership and </w:t>
                                                </w:r>
                                                <w:proofErr w:type="spellStart"/>
                                                <w:r>
                                                  <w:rPr>
                                                    <w:rFonts w:ascii="Helvetica" w:hAnsi="Helvetica" w:cs="Helvetica"/>
                                                    <w:color w:val="222222"/>
                                                    <w:sz w:val="21"/>
                                                    <w:szCs w:val="21"/>
                                                  </w:rPr>
                                                  <w:t>enroll</w:t>
                                                </w:r>
                                                <w:proofErr w:type="spellEnd"/>
                                                <w:r>
                                                  <w:rPr>
                                                    <w:rFonts w:ascii="Helvetica" w:hAnsi="Helvetica" w:cs="Helvetica"/>
                                                    <w:color w:val="222222"/>
                                                    <w:sz w:val="21"/>
                                                    <w:szCs w:val="21"/>
                                                  </w:rPr>
                                                  <w:t xml:space="preserve"> the SACCO in using MOBIS, a software used in mobile bank and information system which has a provision of transacting online hence reducing our paperwork'.</w:t>
                                                </w:r>
                                                <w:r>
                                                  <w:rPr>
                                                    <w:rFonts w:ascii="Helvetica" w:hAnsi="Helvetica" w:cs="Helvetica"/>
                                                    <w:color w:val="222222"/>
                                                    <w:sz w:val="21"/>
                                                    <w:szCs w:val="21"/>
                                                  </w:rPr>
                                                  <w:br/>
                                                </w:r>
                                                <w:proofErr w:type="spellStart"/>
                                                <w:r>
                                                  <w:rPr>
                                                    <w:rFonts w:ascii="Helvetica" w:hAnsi="Helvetica" w:cs="Helvetica"/>
                                                    <w:color w:val="222222"/>
                                                    <w:sz w:val="21"/>
                                                    <w:szCs w:val="21"/>
                                                  </w:rPr>
                                                  <w:t>Mudondo</w:t>
                                                </w:r>
                                                <w:proofErr w:type="spellEnd"/>
                                                <w:r>
                                                  <w:rPr>
                                                    <w:rFonts w:ascii="Helvetica" w:hAnsi="Helvetica" w:cs="Helvetica"/>
                                                    <w:color w:val="222222"/>
                                                    <w:sz w:val="21"/>
                                                    <w:szCs w:val="21"/>
                                                  </w:rPr>
                                                  <w:t xml:space="preserve"> sits in the Audit office.</w:t>
                                                </w:r>
                                                <w:r>
                                                  <w:rPr>
                                                    <w:rFonts w:ascii="Helvetica" w:hAnsi="Helvetica" w:cs="Helvetica"/>
                                                    <w:color w:val="222222"/>
                                                    <w:sz w:val="24"/>
                                                    <w:szCs w:val="24"/>
                                                  </w:rPr>
                                                  <w:br/>
                                                  <w:t> </w:t>
                                                </w:r>
                                              </w:p>
                                            </w:tc>
                                          </w:tr>
                                        </w:tbl>
                                        <w:p w14:paraId="539FA2D0" w14:textId="77777777" w:rsidR="004407C4" w:rsidRDefault="004407C4">
                                          <w:pPr>
                                            <w:rPr>
                                              <w:rFonts w:ascii="Times New Roman" w:eastAsia="Times New Roman" w:hAnsi="Times New Roman" w:cs="Times New Roman"/>
                                              <w:sz w:val="20"/>
                                              <w:szCs w:val="20"/>
                                            </w:rPr>
                                          </w:pPr>
                                        </w:p>
                                      </w:tc>
                                    </w:tr>
                                  </w:tbl>
                                  <w:p w14:paraId="67D5F567" w14:textId="77777777" w:rsidR="004407C4" w:rsidRDefault="004407C4">
                                    <w:pPr>
                                      <w:rPr>
                                        <w:rFonts w:ascii="Times New Roman" w:eastAsia="Times New Roman" w:hAnsi="Times New Roman" w:cs="Times New Roman"/>
                                        <w:sz w:val="20"/>
                                        <w:szCs w:val="20"/>
                                      </w:rPr>
                                    </w:pPr>
                                  </w:p>
                                </w:tc>
                              </w:tr>
                            </w:tbl>
                            <w:p w14:paraId="704529CF"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7473A52F"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4407C4" w14:paraId="13B46D8B" w14:textId="77777777">
                                      <w:trPr>
                                        <w:jc w:val="center"/>
                                      </w:trPr>
                                      <w:tc>
                                        <w:tcPr>
                                          <w:tcW w:w="0" w:type="auto"/>
                                          <w:hideMark/>
                                        </w:tcPr>
                                        <w:p w14:paraId="2861D6FF" w14:textId="77777777" w:rsidR="004407C4" w:rsidRDefault="004407C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4407C4" w14:paraId="22F51DA5" w14:textId="77777777">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4407C4" w14:paraId="61B1E997" w14:textId="77777777">
                                                  <w:tc>
                                                    <w:tcPr>
                                                      <w:tcW w:w="0" w:type="auto"/>
                                                      <w:shd w:val="clear" w:color="auto" w:fill="404040"/>
                                                      <w:tcMar>
                                                        <w:top w:w="270" w:type="dxa"/>
                                                        <w:left w:w="270" w:type="dxa"/>
                                                        <w:bottom w:w="270" w:type="dxa"/>
                                                        <w:right w:w="270" w:type="dxa"/>
                                                      </w:tcMar>
                                                      <w:hideMark/>
                                                    </w:tcPr>
                                                    <w:p w14:paraId="4C81C496" w14:textId="77777777" w:rsidR="004407C4" w:rsidRDefault="004407C4">
                                                      <w:pPr>
                                                        <w:spacing w:line="360" w:lineRule="auto"/>
                                                        <w:jc w:val="center"/>
                                                        <w:rPr>
                                                          <w:rFonts w:ascii="Helvetica" w:hAnsi="Helvetica" w:cs="Helvetica"/>
                                                          <w:color w:val="F2F2F2"/>
                                                          <w:sz w:val="21"/>
                                                          <w:szCs w:val="21"/>
                                                        </w:rPr>
                                                      </w:pPr>
                                                      <w:r>
                                                        <w:rPr>
                                                          <w:rStyle w:val="Strong"/>
                                                          <w:rFonts w:ascii="Helvetica" w:hAnsi="Helvetica" w:cs="Helvetica"/>
                                                          <w:color w:val="F2F2F2"/>
                                                          <w:sz w:val="36"/>
                                                          <w:szCs w:val="36"/>
                                                        </w:rPr>
                                                        <w:t>WEEK AHEAD</w:t>
                                                      </w:r>
                                                      <w:r>
                                                        <w:rPr>
                                                          <w:rFonts w:ascii="Helvetica" w:hAnsi="Helvetica" w:cs="Helvetica"/>
                                                          <w:color w:val="F2F2F2"/>
                                                          <w:sz w:val="21"/>
                                                          <w:szCs w:val="21"/>
                                                        </w:rPr>
                                                        <w:t xml:space="preserve"> </w:t>
                                                      </w:r>
                                                    </w:p>
                                                    <w:p w14:paraId="295F8111" w14:textId="77777777" w:rsidR="004407C4" w:rsidRDefault="004407C4" w:rsidP="00F24BB9">
                                                      <w:pPr>
                                                        <w:numPr>
                                                          <w:ilvl w:val="0"/>
                                                          <w:numId w:val="1"/>
                                                        </w:numPr>
                                                        <w:spacing w:before="100" w:beforeAutospacing="1" w:after="100" w:afterAutospacing="1"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7"/>
                                                          <w:szCs w:val="27"/>
                                                        </w:rPr>
                                                        <w:t xml:space="preserve">The Country Director is in a </w:t>
                                                      </w:r>
                                                      <w:r>
                                                        <w:rPr>
                                                          <w:rFonts w:ascii="Helvetica" w:eastAsia="Times New Roman" w:hAnsi="Helvetica" w:cs="Helvetica"/>
                                                          <w:color w:val="F2F2F2"/>
                                                          <w:sz w:val="27"/>
                                                          <w:szCs w:val="27"/>
                                                          <w:lang w:val="en-GB"/>
                                                        </w:rPr>
                                                        <w:t>two day</w:t>
                                                      </w:r>
                                                      <w:bookmarkStart w:id="0" w:name="_GoBack"/>
                                                      <w:bookmarkEnd w:id="0"/>
                                                      <w:r>
                                                        <w:rPr>
                                                          <w:rFonts w:ascii="Helvetica" w:eastAsia="Times New Roman" w:hAnsi="Helvetica" w:cs="Helvetica"/>
                                                          <w:color w:val="F2F2F2"/>
                                                          <w:sz w:val="27"/>
                                                          <w:szCs w:val="27"/>
                                                        </w:rPr>
                                                        <w:t xml:space="preserve"> retreat to discuss electoral democracy in Uganda.</w:t>
                                                      </w:r>
                                                    </w:p>
                                                    <w:p w14:paraId="4FE72318" w14:textId="77777777" w:rsidR="004407C4" w:rsidRDefault="004407C4" w:rsidP="00F24BB9">
                                                      <w:pPr>
                                                        <w:numPr>
                                                          <w:ilvl w:val="0"/>
                                                          <w:numId w:val="1"/>
                                                        </w:numPr>
                                                        <w:spacing w:before="100" w:beforeAutospacing="1" w:after="100" w:afterAutospacing="1"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7"/>
                                                          <w:szCs w:val="27"/>
                                                        </w:rPr>
                                                        <w:t xml:space="preserve">The Business Development Director and the Programs Director are in </w:t>
                                                      </w:r>
                                                      <w:proofErr w:type="spellStart"/>
                                                      <w:r>
                                                        <w:rPr>
                                                          <w:rFonts w:ascii="Helvetica" w:eastAsia="Times New Roman" w:hAnsi="Helvetica" w:cs="Helvetica"/>
                                                          <w:color w:val="F2F2F2"/>
                                                          <w:sz w:val="27"/>
                                                          <w:szCs w:val="27"/>
                                                        </w:rPr>
                                                        <w:t>Gulu</w:t>
                                                      </w:r>
                                                      <w:proofErr w:type="spellEnd"/>
                                                      <w:r>
                                                        <w:rPr>
                                                          <w:rFonts w:ascii="Helvetica" w:eastAsia="Times New Roman" w:hAnsi="Helvetica" w:cs="Helvetica"/>
                                                          <w:color w:val="F2F2F2"/>
                                                          <w:sz w:val="27"/>
                                                          <w:szCs w:val="27"/>
                                                        </w:rPr>
                                                        <w:t xml:space="preserve"> for a meeting with the DGF steering </w:t>
                                                      </w:r>
                                                      <w:proofErr w:type="spellStart"/>
                                                      <w:r>
                                                        <w:rPr>
                                                          <w:rFonts w:ascii="Helvetica" w:eastAsia="Times New Roman" w:hAnsi="Helvetica" w:cs="Helvetica"/>
                                                          <w:color w:val="F2F2F2"/>
                                                          <w:sz w:val="27"/>
                                                          <w:szCs w:val="27"/>
                                                        </w:rPr>
                                                        <w:t>committe</w:t>
                                                      </w:r>
                                                      <w:proofErr w:type="spellEnd"/>
                                                      <w:r>
                                                        <w:rPr>
                                                          <w:rFonts w:ascii="Helvetica" w:eastAsia="Times New Roman" w:hAnsi="Helvetica" w:cs="Helvetica"/>
                                                          <w:color w:val="F2F2F2"/>
                                                          <w:sz w:val="27"/>
                                                          <w:szCs w:val="27"/>
                                                        </w:rPr>
                                                        <w:t xml:space="preserve"> slated for Tuesday 14/05/2019</w:t>
                                                      </w:r>
                                                    </w:p>
                                                    <w:p w14:paraId="713A3937" w14:textId="77777777" w:rsidR="004407C4" w:rsidRDefault="004407C4" w:rsidP="00F24BB9">
                                                      <w:pPr>
                                                        <w:numPr>
                                                          <w:ilvl w:val="0"/>
                                                          <w:numId w:val="1"/>
                                                        </w:numPr>
                                                        <w:spacing w:before="100" w:beforeAutospacing="1" w:after="100" w:afterAutospacing="1"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7"/>
                                                          <w:szCs w:val="27"/>
                                                        </w:rPr>
                                                        <w:t xml:space="preserve">Starting Wednesday, watchout for updates about our </w:t>
                                                      </w:r>
                                                      <w:proofErr w:type="spellStart"/>
                                                      <w:r>
                                                        <w:rPr>
                                                          <w:rFonts w:ascii="Helvetica" w:eastAsia="Times New Roman" w:hAnsi="Helvetica" w:cs="Helvetica"/>
                                                          <w:color w:val="F2F2F2"/>
                                                          <w:sz w:val="27"/>
                                                          <w:szCs w:val="27"/>
                                                        </w:rPr>
                                                        <w:t>SafeGuarding</w:t>
                                                      </w:r>
                                                      <w:proofErr w:type="spellEnd"/>
                                                      <w:r>
                                                        <w:rPr>
                                                          <w:rFonts w:ascii="Helvetica" w:eastAsia="Times New Roman" w:hAnsi="Helvetica" w:cs="Helvetica"/>
                                                          <w:color w:val="F2F2F2"/>
                                                          <w:sz w:val="27"/>
                                                          <w:szCs w:val="27"/>
                                                        </w:rPr>
                                                        <w:t xml:space="preserve"> Policy and what it stands for! </w:t>
                                                      </w:r>
                                                    </w:p>
                                                  </w:tc>
                                                </w:tr>
                                              </w:tbl>
                                              <w:p w14:paraId="015B3461" w14:textId="77777777" w:rsidR="004407C4" w:rsidRDefault="004407C4">
                                                <w:pPr>
                                                  <w:rPr>
                                                    <w:rFonts w:ascii="Times New Roman" w:eastAsia="Times New Roman" w:hAnsi="Times New Roman" w:cs="Times New Roman"/>
                                                    <w:sz w:val="20"/>
                                                    <w:szCs w:val="20"/>
                                                  </w:rPr>
                                                </w:pPr>
                                              </w:p>
                                            </w:tc>
                                          </w:tr>
                                        </w:tbl>
                                        <w:p w14:paraId="307F0375" w14:textId="77777777" w:rsidR="004407C4" w:rsidRDefault="004407C4">
                                          <w:pPr>
                                            <w:rPr>
                                              <w:rFonts w:ascii="Times New Roman" w:eastAsia="Times New Roman" w:hAnsi="Times New Roman" w:cs="Times New Roman"/>
                                              <w:sz w:val="20"/>
                                              <w:szCs w:val="20"/>
                                            </w:rPr>
                                          </w:pPr>
                                        </w:p>
                                      </w:tc>
                                    </w:tr>
                                  </w:tbl>
                                  <w:p w14:paraId="0BDB3B03" w14:textId="77777777" w:rsidR="004407C4" w:rsidRDefault="004407C4">
                                    <w:pPr>
                                      <w:jc w:val="center"/>
                                      <w:rPr>
                                        <w:rFonts w:ascii="Times New Roman" w:eastAsia="Times New Roman" w:hAnsi="Times New Roman" w:cs="Times New Roman"/>
                                        <w:sz w:val="20"/>
                                        <w:szCs w:val="20"/>
                                      </w:rPr>
                                    </w:pPr>
                                  </w:p>
                                </w:tc>
                              </w:tr>
                            </w:tbl>
                            <w:p w14:paraId="13950263" w14:textId="77777777" w:rsidR="004407C4" w:rsidRDefault="004407C4"/>
                            <w:tbl>
                              <w:tblPr>
                                <w:tblW w:w="5000" w:type="pct"/>
                                <w:tblCellMar>
                                  <w:left w:w="0" w:type="dxa"/>
                                  <w:right w:w="0" w:type="dxa"/>
                                </w:tblCellMar>
                                <w:tblLook w:val="04A0" w:firstRow="1" w:lastRow="0" w:firstColumn="1" w:lastColumn="0" w:noHBand="0" w:noVBand="1"/>
                              </w:tblPr>
                              <w:tblGrid>
                                <w:gridCol w:w="9000"/>
                              </w:tblGrid>
                              <w:tr w:rsidR="004407C4" w14:paraId="5137560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7C4" w14:paraId="43FDDE9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407C4" w14:paraId="6B771183" w14:textId="77777777">
                                            <w:tc>
                                              <w:tcPr>
                                                <w:tcW w:w="0" w:type="auto"/>
                                                <w:tcMar>
                                                  <w:top w:w="0" w:type="dxa"/>
                                                  <w:left w:w="270" w:type="dxa"/>
                                                  <w:bottom w:w="135" w:type="dxa"/>
                                                  <w:right w:w="270" w:type="dxa"/>
                                                </w:tcMar>
                                                <w:hideMark/>
                                              </w:tcPr>
                                              <w:p w14:paraId="56894709" w14:textId="77777777" w:rsidR="004407C4" w:rsidRDefault="004407C4"/>
                                            </w:tc>
                                          </w:tr>
                                        </w:tbl>
                                        <w:p w14:paraId="51E7C859" w14:textId="77777777" w:rsidR="004407C4" w:rsidRDefault="004407C4">
                                          <w:pPr>
                                            <w:rPr>
                                              <w:rFonts w:ascii="Times New Roman" w:eastAsia="Times New Roman" w:hAnsi="Times New Roman" w:cs="Times New Roman"/>
                                              <w:sz w:val="20"/>
                                              <w:szCs w:val="20"/>
                                            </w:rPr>
                                          </w:pPr>
                                        </w:p>
                                      </w:tc>
                                    </w:tr>
                                  </w:tbl>
                                  <w:p w14:paraId="7D521688" w14:textId="77777777" w:rsidR="004407C4" w:rsidRDefault="004407C4">
                                    <w:pPr>
                                      <w:rPr>
                                        <w:rFonts w:ascii="Times New Roman" w:eastAsia="Times New Roman" w:hAnsi="Times New Roman" w:cs="Times New Roman"/>
                                        <w:sz w:val="20"/>
                                        <w:szCs w:val="20"/>
                                      </w:rPr>
                                    </w:pPr>
                                  </w:p>
                                </w:tc>
                              </w:tr>
                            </w:tbl>
                            <w:p w14:paraId="52EBC5F9" w14:textId="77777777" w:rsidR="004407C4" w:rsidRDefault="004407C4">
                              <w:pPr>
                                <w:rPr>
                                  <w:rFonts w:eastAsia="Times New Roman"/>
                                </w:rPr>
                              </w:pPr>
                            </w:p>
                          </w:tc>
                        </w:tr>
                      </w:tbl>
                      <w:p w14:paraId="14A64996" w14:textId="77777777" w:rsidR="004407C4" w:rsidRDefault="004407C4">
                        <w:pPr>
                          <w:jc w:val="center"/>
                          <w:rPr>
                            <w:rFonts w:ascii="Times New Roman" w:eastAsia="Times New Roman" w:hAnsi="Times New Roman" w:cs="Times New Roman"/>
                            <w:sz w:val="20"/>
                            <w:szCs w:val="20"/>
                          </w:rPr>
                        </w:pPr>
                      </w:p>
                    </w:tc>
                  </w:tr>
                </w:tbl>
                <w:p w14:paraId="235D6BC6" w14:textId="77777777" w:rsidR="004407C4" w:rsidRDefault="004407C4">
                  <w:pPr>
                    <w:jc w:val="center"/>
                    <w:rPr>
                      <w:rFonts w:ascii="Times New Roman" w:eastAsia="Times New Roman" w:hAnsi="Times New Roman" w:cs="Times New Roman"/>
                      <w:sz w:val="20"/>
                      <w:szCs w:val="20"/>
                    </w:rPr>
                  </w:pPr>
                </w:p>
              </w:tc>
            </w:tr>
            <w:tr w:rsidR="004407C4" w14:paraId="0E4EB80E" w14:textId="77777777">
              <w:trPr>
                <w:jc w:val="center"/>
              </w:trPr>
              <w:tc>
                <w:tcPr>
                  <w:tcW w:w="0" w:type="auto"/>
                  <w:shd w:val="clear" w:color="auto" w:fill="FDE6E6"/>
                  <w:hideMark/>
                </w:tcPr>
                <w:tbl>
                  <w:tblPr>
                    <w:tblW w:w="9000" w:type="dxa"/>
                    <w:jc w:val="center"/>
                    <w:tblCellMar>
                      <w:left w:w="0" w:type="dxa"/>
                      <w:right w:w="0" w:type="dxa"/>
                    </w:tblCellMar>
                    <w:tblLook w:val="04A0" w:firstRow="1" w:lastRow="0" w:firstColumn="1" w:lastColumn="0" w:noHBand="0" w:noVBand="1"/>
                  </w:tblPr>
                  <w:tblGrid>
                    <w:gridCol w:w="9000"/>
                  </w:tblGrid>
                  <w:tr w:rsidR="004407C4" w14:paraId="198E9CB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4407C4" w14:paraId="7815246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4407C4" w14:paraId="73EF498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407C4" w14:paraId="0EE9E19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407C4" w14:paraId="78624C55" w14:textId="77777777">
                                            <w:tc>
                                              <w:tcPr>
                                                <w:tcW w:w="0" w:type="auto"/>
                                                <w:tcMar>
                                                  <w:top w:w="0" w:type="dxa"/>
                                                  <w:left w:w="270" w:type="dxa"/>
                                                  <w:bottom w:w="135" w:type="dxa"/>
                                                  <w:right w:w="270" w:type="dxa"/>
                                                </w:tcMar>
                                                <w:hideMark/>
                                              </w:tcPr>
                                              <w:p w14:paraId="573A7333" w14:textId="77777777" w:rsidR="004407C4" w:rsidRDefault="004407C4">
                                                <w:pPr>
                                                  <w:spacing w:line="360" w:lineRule="auto"/>
                                                  <w:jc w:val="center"/>
                                                  <w:rPr>
                                                    <w:rFonts w:ascii="Helvetica" w:hAnsi="Helvetica" w:cs="Helvetica"/>
                                                    <w:color w:val="0B0B0B"/>
                                                    <w:sz w:val="18"/>
                                                    <w:szCs w:val="18"/>
                                                  </w:rPr>
                                                </w:pPr>
                                                <w:r>
                                                  <w:rPr>
                                                    <w:rStyle w:val="Emphasis"/>
                                                    <w:rFonts w:ascii="Helvetica" w:hAnsi="Helvetica" w:cs="Helvetica"/>
                                                    <w:b/>
                                                    <w:bCs/>
                                                    <w:color w:val="0B0B0B"/>
                                                    <w:sz w:val="18"/>
                                                    <w:szCs w:val="18"/>
                                                  </w:rPr>
                                                  <w:lastRenderedPageBreak/>
                                                  <w:t>Copyright © *201</w:t>
                                                </w:r>
                                                <w:r>
                                                  <w:rPr>
                                                    <w:rStyle w:val="Emphasis"/>
                                                    <w:rFonts w:ascii="Helvetica" w:hAnsi="Helvetica" w:cs="Helvetica"/>
                                                    <w:b/>
                                                    <w:bCs/>
                                                    <w:sz w:val="18"/>
                                                    <w:szCs w:val="18"/>
                                                    <w:lang w:val="en-GB"/>
                                                  </w:rPr>
                                                  <w:t>9</w:t>
                                                </w:r>
                                                <w:r>
                                                  <w:rPr>
                                                    <w:rStyle w:val="Emphasis"/>
                                                    <w:rFonts w:ascii="Helvetica" w:hAnsi="Helvetica" w:cs="Helvetica"/>
                                                    <w:b/>
                                                    <w:bCs/>
                                                    <w:color w:val="0B0B0B"/>
                                                    <w:sz w:val="18"/>
                                                    <w:szCs w:val="18"/>
                                                  </w:rPr>
                                                  <w:t>* *ActionAid Uganda*, All rights reserved.</w:t>
                                                </w:r>
                                                <w:r>
                                                  <w:rPr>
                                                    <w:rFonts w:ascii="Helvetica" w:hAnsi="Helvetica" w:cs="Helvetica"/>
                                                    <w:color w:val="0B0B0B"/>
                                                    <w:sz w:val="18"/>
                                                    <w:szCs w:val="18"/>
                                                  </w:rPr>
                                                  <w:br/>
                                                  <w:t> </w:t>
                                                </w:r>
                                              </w:p>
                                            </w:tc>
                                          </w:tr>
                                        </w:tbl>
                                        <w:p w14:paraId="6E174CCA" w14:textId="77777777" w:rsidR="004407C4" w:rsidRDefault="004407C4">
                                          <w:pPr>
                                            <w:rPr>
                                              <w:rFonts w:ascii="Times New Roman" w:eastAsia="Times New Roman" w:hAnsi="Times New Roman" w:cs="Times New Roman"/>
                                              <w:sz w:val="20"/>
                                              <w:szCs w:val="20"/>
                                            </w:rPr>
                                          </w:pPr>
                                        </w:p>
                                      </w:tc>
                                    </w:tr>
                                  </w:tbl>
                                  <w:p w14:paraId="3D80093D" w14:textId="77777777" w:rsidR="004407C4" w:rsidRDefault="004407C4">
                                    <w:pPr>
                                      <w:rPr>
                                        <w:rFonts w:ascii="Times New Roman" w:eastAsia="Times New Roman" w:hAnsi="Times New Roman" w:cs="Times New Roman"/>
                                        <w:sz w:val="20"/>
                                        <w:szCs w:val="20"/>
                                      </w:rPr>
                                    </w:pPr>
                                  </w:p>
                                </w:tc>
                              </w:tr>
                            </w:tbl>
                            <w:p w14:paraId="3DE43D6C" w14:textId="77777777" w:rsidR="004407C4" w:rsidRDefault="004407C4">
                              <w:pPr>
                                <w:rPr>
                                  <w:rFonts w:ascii="Times New Roman" w:eastAsia="Times New Roman" w:hAnsi="Times New Roman" w:cs="Times New Roman"/>
                                  <w:sz w:val="20"/>
                                  <w:szCs w:val="20"/>
                                </w:rPr>
                              </w:pPr>
                            </w:p>
                          </w:tc>
                        </w:tr>
                      </w:tbl>
                      <w:p w14:paraId="5E23AC1C" w14:textId="77777777" w:rsidR="004407C4" w:rsidRDefault="004407C4">
                        <w:pPr>
                          <w:jc w:val="center"/>
                          <w:rPr>
                            <w:rFonts w:ascii="Times New Roman" w:eastAsia="Times New Roman" w:hAnsi="Times New Roman" w:cs="Times New Roman"/>
                            <w:sz w:val="20"/>
                            <w:szCs w:val="20"/>
                          </w:rPr>
                        </w:pPr>
                      </w:p>
                    </w:tc>
                  </w:tr>
                </w:tbl>
                <w:p w14:paraId="0F1E0912" w14:textId="77777777" w:rsidR="004407C4" w:rsidRDefault="004407C4">
                  <w:pPr>
                    <w:jc w:val="center"/>
                    <w:rPr>
                      <w:rFonts w:ascii="Times New Roman" w:eastAsia="Times New Roman" w:hAnsi="Times New Roman" w:cs="Times New Roman"/>
                      <w:sz w:val="20"/>
                      <w:szCs w:val="20"/>
                    </w:rPr>
                  </w:pPr>
                </w:p>
              </w:tc>
            </w:tr>
          </w:tbl>
          <w:p w14:paraId="7CF7B39E" w14:textId="77777777" w:rsidR="004407C4" w:rsidRDefault="004407C4">
            <w:pPr>
              <w:jc w:val="center"/>
              <w:rPr>
                <w:rFonts w:ascii="Times New Roman" w:eastAsia="Times New Roman" w:hAnsi="Times New Roman" w:cs="Times New Roman"/>
                <w:sz w:val="20"/>
                <w:szCs w:val="20"/>
              </w:rPr>
            </w:pPr>
          </w:p>
        </w:tc>
      </w:tr>
    </w:tbl>
    <w:p w14:paraId="757C3608" w14:textId="77777777" w:rsidR="004407C4" w:rsidRDefault="004407C4">
      <w:r>
        <w:rPr>
          <w:lang w:val="en-UG"/>
        </w:rPr>
        <w:lastRenderedPageBreak/>
        <w:br/>
      </w:r>
      <w:r>
        <w:rPr>
          <w:lang w:val="en-UG"/>
        </w:rPr>
        <w:br/>
      </w:r>
    </w:p>
    <w:sectPr w:rsidR="004407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AD2B7E"/>
    <w:multiLevelType w:val="multilevel"/>
    <w:tmpl w:val="80B89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7C4"/>
    <w:rsid w:val="004407C4"/>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B3E17"/>
  <w15:chartTrackingRefBased/>
  <w15:docId w15:val="{5C99551C-4539-48AB-B7D0-06D7BC145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07C4"/>
    <w:pPr>
      <w:spacing w:after="0" w:line="240" w:lineRule="auto"/>
    </w:pPr>
    <w:rPr>
      <w:rFonts w:ascii="Calibri" w:hAnsi="Calibri" w:cs="Calibri"/>
      <w:lang w:eastAsia="en-U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407C4"/>
    <w:rPr>
      <w:color w:val="0000FF"/>
      <w:u w:val="single"/>
    </w:rPr>
  </w:style>
  <w:style w:type="character" w:styleId="Strong">
    <w:name w:val="Strong"/>
    <w:basedOn w:val="DefaultParagraphFont"/>
    <w:uiPriority w:val="22"/>
    <w:qFormat/>
    <w:rsid w:val="004407C4"/>
    <w:rPr>
      <w:b/>
      <w:bCs/>
    </w:rPr>
  </w:style>
  <w:style w:type="character" w:styleId="Emphasis">
    <w:name w:val="Emphasis"/>
    <w:basedOn w:val="DefaultParagraphFont"/>
    <w:uiPriority w:val="20"/>
    <w:qFormat/>
    <w:rsid w:val="004407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17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protect-eu.mimecast.com/s/fgRbCwjoDsL1zwmIx9ZUT?domain=actionaid.us18.list-manage.com" TargetMode="Externa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protect-eu.mimecast.com/s/1VXHCxGpEuJA4WVigmme-?domain=actionaid.us18.list-manage.com"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1332</Words>
  <Characters>7596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Flavia Nalubega Ssamula</dc:creator>
  <cp:keywords/>
  <dc:description/>
  <cp:lastModifiedBy>Flavia Nalubega Ssamula</cp:lastModifiedBy>
  <cp:revision>1</cp:revision>
  <dcterms:created xsi:type="dcterms:W3CDTF">2019-05-16T15:22:00Z</dcterms:created>
  <dcterms:modified xsi:type="dcterms:W3CDTF">2019-05-16T15:23:00Z</dcterms:modified>
</cp:coreProperties>
</file>